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1CC7D" w14:textId="77777777" w:rsidR="0079437D" w:rsidRPr="007074F8" w:rsidRDefault="0079437D" w:rsidP="0079437D">
      <w:pPr>
        <w:spacing w:after="0" w:line="256" w:lineRule="auto"/>
        <w:rPr>
          <w:rFonts w:ascii="Marianne" w:eastAsia="Calibri" w:hAnsi="Marianne" w:cs="Calibri"/>
          <w:sz w:val="28"/>
          <w:szCs w:val="28"/>
        </w:rPr>
      </w:pPr>
      <w:r w:rsidRPr="007074F8">
        <w:rPr>
          <w:rFonts w:ascii="Calibri" w:eastAsia="Calibri" w:hAnsi="Calibri" w:cs="Calibri"/>
          <w:noProof/>
          <w:color w:val="000000"/>
          <w:spacing w:val="5"/>
          <w:sz w:val="40"/>
          <w:szCs w:val="40"/>
          <w:lang w:eastAsia="fr-FR"/>
        </w:rPr>
        <w:drawing>
          <wp:inline distT="0" distB="0" distL="0" distR="0" wp14:anchorId="5ED0BC3B" wp14:editId="08D20020">
            <wp:extent cx="1276350" cy="1152525"/>
            <wp:effectExtent l="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152525"/>
                    </a:xfrm>
                    <a:prstGeom prst="rect">
                      <a:avLst/>
                    </a:prstGeom>
                    <a:noFill/>
                    <a:ln>
                      <a:noFill/>
                    </a:ln>
                  </pic:spPr>
                </pic:pic>
              </a:graphicData>
            </a:graphic>
          </wp:inline>
        </w:drawing>
      </w:r>
    </w:p>
    <w:p w14:paraId="72FEA82E" w14:textId="77777777" w:rsidR="0079437D" w:rsidRPr="007074F8" w:rsidRDefault="0079437D" w:rsidP="0079437D">
      <w:pPr>
        <w:spacing w:after="0" w:line="256" w:lineRule="auto"/>
        <w:rPr>
          <w:rFonts w:ascii="Kunstler Script" w:eastAsia="Times New Roman" w:hAnsi="Kunstler Script" w:cs="Times New Roman"/>
          <w:color w:val="000000"/>
          <w:sz w:val="44"/>
          <w:szCs w:val="44"/>
          <w:lang w:eastAsia="fr-FR"/>
        </w:rPr>
      </w:pPr>
      <w:r w:rsidRPr="007074F8">
        <w:rPr>
          <w:rFonts w:ascii="Calibri" w:eastAsia="Calibri" w:hAnsi="Calibri" w:cs="Times New Roman"/>
          <w:noProof/>
          <w:lang w:eastAsia="fr-FR"/>
        </w:rPr>
        <mc:AlternateContent>
          <mc:Choice Requires="wps">
            <w:drawing>
              <wp:anchor distT="0" distB="0" distL="114300" distR="114300" simplePos="0" relativeHeight="251659264" behindDoc="0" locked="0" layoutInCell="1" allowOverlap="1" wp14:anchorId="7B5B732F" wp14:editId="7E5ECEAD">
                <wp:simplePos x="0" y="0"/>
                <wp:positionH relativeFrom="page">
                  <wp:align>left</wp:align>
                </wp:positionH>
                <wp:positionV relativeFrom="paragraph">
                  <wp:posOffset>406400</wp:posOffset>
                </wp:positionV>
                <wp:extent cx="1259840" cy="0"/>
                <wp:effectExtent l="0" t="0" r="1651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A02CC" id="Line 1" o:spid="_x0000_s1026" style="position:absolute;flip:x;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32pt" to="99.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" strokeweight=".25pt">
                <w10:wrap anchorx="page"/>
              </v:line>
            </w:pict>
          </mc:Fallback>
        </mc:AlternateContent>
      </w:r>
      <w:r w:rsidRPr="007074F8">
        <w:rPr>
          <w:rFonts w:ascii="Kunstler Script" w:eastAsia="Times New Roman" w:hAnsi="Kunstler Script" w:cs="Times New Roman"/>
          <w:color w:val="000000"/>
          <w:sz w:val="44"/>
          <w:szCs w:val="44"/>
          <w:lang w:eastAsia="fr-FR"/>
        </w:rPr>
        <w:t>La Ministre déléguée</w:t>
      </w:r>
      <w:r w:rsidRPr="007074F8">
        <w:rPr>
          <w:rFonts w:ascii="Kunstler Script" w:eastAsia="Times New Roman" w:hAnsi="Kunstler Script" w:cs="Times New Roman"/>
          <w:color w:val="000000"/>
          <w:sz w:val="44"/>
          <w:szCs w:val="44"/>
          <w:lang w:eastAsia="fr-FR"/>
        </w:rPr>
        <w:br/>
      </w:r>
    </w:p>
    <w:p w14:paraId="2E86E592" w14:textId="77777777" w:rsidR="0079437D" w:rsidRPr="007074F8" w:rsidRDefault="0079437D" w:rsidP="0079437D">
      <w:pPr>
        <w:spacing w:after="0" w:line="256" w:lineRule="auto"/>
        <w:rPr>
          <w:rFonts w:ascii="Marianne" w:eastAsia="Calibri" w:hAnsi="Marianne" w:cs="Calibri"/>
          <w:sz w:val="28"/>
          <w:szCs w:val="28"/>
        </w:rPr>
      </w:pPr>
    </w:p>
    <w:p w14:paraId="0821EB6F" w14:textId="77777777" w:rsidR="0079437D" w:rsidRPr="007074F8" w:rsidRDefault="0079437D" w:rsidP="0079437D">
      <w:pPr>
        <w:pBdr>
          <w:top w:val="single" w:sz="4" w:space="0" w:color="auto"/>
          <w:left w:val="single" w:sz="4" w:space="4" w:color="auto"/>
          <w:bottom w:val="single" w:sz="4" w:space="1" w:color="auto"/>
          <w:right w:val="single" w:sz="4" w:space="4" w:color="auto"/>
        </w:pBdr>
        <w:spacing w:after="0" w:line="276" w:lineRule="auto"/>
        <w:jc w:val="center"/>
        <w:rPr>
          <w:rFonts w:ascii="Marianne" w:eastAsia="Calibri" w:hAnsi="Marianne" w:cs="Calibri"/>
          <w:b/>
          <w:sz w:val="28"/>
          <w:szCs w:val="28"/>
        </w:rPr>
      </w:pPr>
    </w:p>
    <w:p w14:paraId="1851A930" w14:textId="77777777" w:rsidR="0079437D" w:rsidRPr="007074F8" w:rsidRDefault="0079437D" w:rsidP="0079437D">
      <w:pPr>
        <w:pBdr>
          <w:top w:val="single" w:sz="4" w:space="0" w:color="auto"/>
          <w:left w:val="single" w:sz="4" w:space="4" w:color="auto"/>
          <w:bottom w:val="single" w:sz="4" w:space="1" w:color="auto"/>
          <w:right w:val="single" w:sz="4" w:space="4" w:color="auto"/>
        </w:pBdr>
        <w:spacing w:after="0" w:line="276" w:lineRule="auto"/>
        <w:jc w:val="center"/>
        <w:rPr>
          <w:rFonts w:ascii="Marianne" w:eastAsia="Calibri" w:hAnsi="Marianne" w:cs="Calibri"/>
          <w:b/>
          <w:sz w:val="28"/>
          <w:szCs w:val="28"/>
        </w:rPr>
      </w:pPr>
      <w:r>
        <w:rPr>
          <w:rFonts w:ascii="Marianne" w:eastAsia="Calibri" w:hAnsi="Marianne" w:cs="Calibri"/>
          <w:b/>
          <w:sz w:val="28"/>
          <w:szCs w:val="28"/>
        </w:rPr>
        <w:t>Congrès de la FNAM</w:t>
      </w:r>
    </w:p>
    <w:p w14:paraId="0FD46231" w14:textId="77777777" w:rsidR="0079437D" w:rsidRPr="007074F8" w:rsidRDefault="0079437D" w:rsidP="0079437D">
      <w:pPr>
        <w:pBdr>
          <w:top w:val="single" w:sz="4" w:space="0" w:color="auto"/>
          <w:left w:val="single" w:sz="4" w:space="4" w:color="auto"/>
          <w:bottom w:val="single" w:sz="4" w:space="1" w:color="auto"/>
          <w:right w:val="single" w:sz="4" w:space="4" w:color="auto"/>
        </w:pBdr>
        <w:spacing w:after="0" w:line="276" w:lineRule="auto"/>
        <w:jc w:val="center"/>
        <w:rPr>
          <w:rFonts w:ascii="Marianne" w:eastAsia="Calibri" w:hAnsi="Marianne" w:cs="Calibri"/>
          <w:b/>
          <w:sz w:val="28"/>
          <w:szCs w:val="28"/>
        </w:rPr>
      </w:pPr>
    </w:p>
    <w:p w14:paraId="61C7BDC7" w14:textId="77777777" w:rsidR="0079437D" w:rsidRPr="007074F8" w:rsidRDefault="0079437D" w:rsidP="0079437D">
      <w:pPr>
        <w:pBdr>
          <w:top w:val="single" w:sz="4" w:space="0" w:color="auto"/>
          <w:left w:val="single" w:sz="4" w:space="4" w:color="auto"/>
          <w:bottom w:val="single" w:sz="4" w:space="1" w:color="auto"/>
          <w:right w:val="single" w:sz="4" w:space="4" w:color="auto"/>
        </w:pBdr>
        <w:spacing w:after="0" w:line="276" w:lineRule="auto"/>
        <w:jc w:val="center"/>
        <w:rPr>
          <w:rFonts w:ascii="Marianne" w:eastAsia="Calibri" w:hAnsi="Marianne" w:cs="Times New Roman"/>
          <w:b/>
          <w:bCs/>
          <w:sz w:val="28"/>
          <w:szCs w:val="28"/>
        </w:rPr>
      </w:pPr>
      <w:r>
        <w:rPr>
          <w:rFonts w:ascii="Marianne" w:eastAsia="Calibri" w:hAnsi="Marianne" w:cs="Times New Roman"/>
          <w:b/>
          <w:bCs/>
          <w:sz w:val="28"/>
          <w:szCs w:val="28"/>
        </w:rPr>
        <w:t>Toulon</w:t>
      </w:r>
      <w:r w:rsidRPr="007074F8">
        <w:rPr>
          <w:rFonts w:ascii="Marianne" w:eastAsia="Calibri" w:hAnsi="Marianne" w:cs="Times New Roman"/>
          <w:b/>
          <w:bCs/>
          <w:sz w:val="28"/>
          <w:szCs w:val="28"/>
        </w:rPr>
        <w:t xml:space="preserve"> – </w:t>
      </w:r>
      <w:r>
        <w:rPr>
          <w:rFonts w:ascii="Marianne" w:eastAsia="Calibri" w:hAnsi="Marianne" w:cs="Times New Roman"/>
          <w:b/>
          <w:bCs/>
          <w:sz w:val="28"/>
          <w:szCs w:val="28"/>
        </w:rPr>
        <w:t>Jeudi 26 juin</w:t>
      </w:r>
      <w:r w:rsidRPr="007074F8">
        <w:rPr>
          <w:rFonts w:ascii="Marianne" w:eastAsia="Calibri" w:hAnsi="Marianne" w:cs="Times New Roman"/>
          <w:b/>
          <w:bCs/>
          <w:sz w:val="28"/>
          <w:szCs w:val="28"/>
        </w:rPr>
        <w:t xml:space="preserve"> 2025</w:t>
      </w:r>
    </w:p>
    <w:p w14:paraId="46C85C2D" w14:textId="77777777" w:rsidR="0079437D" w:rsidRPr="007074F8" w:rsidRDefault="0079437D" w:rsidP="0079437D">
      <w:pPr>
        <w:pBdr>
          <w:top w:val="single" w:sz="4" w:space="0" w:color="auto"/>
          <w:left w:val="single" w:sz="4" w:space="4" w:color="auto"/>
          <w:bottom w:val="single" w:sz="4" w:space="1" w:color="auto"/>
          <w:right w:val="single" w:sz="4" w:space="4" w:color="auto"/>
        </w:pBdr>
        <w:spacing w:after="0" w:line="276" w:lineRule="auto"/>
        <w:jc w:val="center"/>
        <w:rPr>
          <w:rFonts w:ascii="Marianne" w:eastAsia="Calibri" w:hAnsi="Marianne" w:cs="Calibri"/>
          <w:b/>
          <w:sz w:val="28"/>
          <w:szCs w:val="28"/>
          <w:highlight w:val="yellow"/>
        </w:rPr>
      </w:pPr>
    </w:p>
    <w:p w14:paraId="0F84FEDF" w14:textId="77777777" w:rsidR="0079437D" w:rsidRPr="007074F8" w:rsidRDefault="0079437D" w:rsidP="0079437D">
      <w:pPr>
        <w:pBdr>
          <w:top w:val="single" w:sz="4" w:space="0" w:color="auto"/>
          <w:left w:val="single" w:sz="4" w:space="4" w:color="auto"/>
          <w:bottom w:val="single" w:sz="4" w:space="1" w:color="auto"/>
          <w:right w:val="single" w:sz="4" w:space="4" w:color="auto"/>
        </w:pBdr>
        <w:spacing w:after="0" w:line="276" w:lineRule="auto"/>
        <w:jc w:val="center"/>
        <w:rPr>
          <w:rFonts w:ascii="Marianne" w:eastAsia="Calibri" w:hAnsi="Marianne" w:cs="Calibri"/>
          <w:sz w:val="28"/>
          <w:szCs w:val="28"/>
        </w:rPr>
      </w:pPr>
      <w:r w:rsidRPr="007074F8">
        <w:rPr>
          <w:rFonts w:ascii="Marianne" w:eastAsia="Calibri" w:hAnsi="Marianne" w:cs="Calibri"/>
          <w:sz w:val="28"/>
          <w:szCs w:val="28"/>
        </w:rPr>
        <w:t>Patricia MIRALLES, ministre déléguée auprès du ministre des Armées, chargée de la Mémoire et des Anciens combattants</w:t>
      </w:r>
    </w:p>
    <w:p w14:paraId="7C32604A" w14:textId="77777777" w:rsidR="0079437D" w:rsidRPr="007074F8" w:rsidRDefault="0079437D" w:rsidP="0079437D">
      <w:pPr>
        <w:pBdr>
          <w:top w:val="single" w:sz="4" w:space="0" w:color="auto"/>
          <w:left w:val="single" w:sz="4" w:space="4" w:color="auto"/>
          <w:bottom w:val="single" w:sz="4" w:space="1" w:color="auto"/>
          <w:right w:val="single" w:sz="4" w:space="4" w:color="auto"/>
        </w:pBdr>
        <w:spacing w:after="0" w:line="276" w:lineRule="auto"/>
        <w:jc w:val="center"/>
        <w:rPr>
          <w:rFonts w:ascii="Marianne" w:eastAsia="Calibri" w:hAnsi="Marianne" w:cs="Calibri"/>
          <w:sz w:val="28"/>
          <w:szCs w:val="28"/>
        </w:rPr>
      </w:pPr>
    </w:p>
    <w:p w14:paraId="33A4E853" w14:textId="77777777" w:rsidR="0079437D" w:rsidRPr="007074F8" w:rsidRDefault="0079437D" w:rsidP="0079437D">
      <w:pPr>
        <w:spacing w:after="0" w:line="276" w:lineRule="auto"/>
        <w:jc w:val="center"/>
        <w:rPr>
          <w:rFonts w:ascii="Marianne" w:eastAsia="Calibri" w:hAnsi="Marianne" w:cs="Calibri"/>
          <w:i/>
          <w:sz w:val="28"/>
          <w:szCs w:val="28"/>
        </w:rPr>
      </w:pPr>
    </w:p>
    <w:p w14:paraId="5871924A" w14:textId="77777777" w:rsidR="0079437D" w:rsidRPr="007074F8" w:rsidRDefault="0079437D" w:rsidP="0079437D">
      <w:pPr>
        <w:spacing w:after="0" w:line="276" w:lineRule="auto"/>
        <w:jc w:val="center"/>
        <w:rPr>
          <w:rFonts w:ascii="Marianne" w:eastAsia="Calibri" w:hAnsi="Marianne" w:cs="Calibri"/>
          <w:i/>
          <w:sz w:val="28"/>
          <w:szCs w:val="28"/>
        </w:rPr>
      </w:pPr>
    </w:p>
    <w:p w14:paraId="18060E6E" w14:textId="77777777" w:rsidR="0079437D" w:rsidRPr="007074F8" w:rsidRDefault="0079437D" w:rsidP="0079437D">
      <w:pPr>
        <w:spacing w:after="0" w:line="276" w:lineRule="auto"/>
        <w:jc w:val="center"/>
        <w:rPr>
          <w:rFonts w:ascii="Marianne" w:eastAsia="Calibri" w:hAnsi="Marianne" w:cs="Calibri"/>
          <w:i/>
          <w:sz w:val="28"/>
          <w:szCs w:val="28"/>
        </w:rPr>
      </w:pPr>
    </w:p>
    <w:p w14:paraId="3B645ADE" w14:textId="77777777" w:rsidR="0079437D" w:rsidRPr="007074F8" w:rsidRDefault="0079437D" w:rsidP="0079437D">
      <w:pPr>
        <w:spacing w:after="0" w:line="276" w:lineRule="auto"/>
        <w:rPr>
          <w:rFonts w:ascii="Marianne" w:eastAsia="Calibri" w:hAnsi="Marianne" w:cs="Calibri"/>
          <w:i/>
          <w:sz w:val="28"/>
          <w:szCs w:val="28"/>
        </w:rPr>
      </w:pPr>
    </w:p>
    <w:p w14:paraId="13FEC660" w14:textId="77777777" w:rsidR="0079437D" w:rsidRPr="007074F8" w:rsidRDefault="0079437D" w:rsidP="0079437D">
      <w:pPr>
        <w:spacing w:after="0" w:line="276" w:lineRule="auto"/>
        <w:rPr>
          <w:rFonts w:ascii="Marianne" w:eastAsia="Calibri" w:hAnsi="Marianne" w:cs="Calibri"/>
          <w:i/>
          <w:sz w:val="28"/>
          <w:szCs w:val="28"/>
        </w:rPr>
      </w:pPr>
    </w:p>
    <w:p w14:paraId="300D0E8B" w14:textId="77777777" w:rsidR="0079437D" w:rsidRPr="007074F8" w:rsidRDefault="0079437D" w:rsidP="0079437D">
      <w:pPr>
        <w:spacing w:after="0" w:line="276" w:lineRule="auto"/>
        <w:jc w:val="center"/>
        <w:rPr>
          <w:rFonts w:ascii="Marianne" w:eastAsia="Calibri" w:hAnsi="Marianne" w:cs="Calibri"/>
          <w:i/>
          <w:sz w:val="28"/>
          <w:szCs w:val="28"/>
        </w:rPr>
      </w:pPr>
    </w:p>
    <w:p w14:paraId="7FF3B0C6" w14:textId="77777777" w:rsidR="0079437D" w:rsidRPr="007074F8" w:rsidRDefault="0079437D" w:rsidP="0079437D">
      <w:pPr>
        <w:spacing w:after="0" w:line="276" w:lineRule="auto"/>
        <w:jc w:val="center"/>
        <w:rPr>
          <w:rFonts w:ascii="Marianne" w:eastAsia="Calibri" w:hAnsi="Marianne" w:cs="Calibri"/>
          <w:i/>
          <w:sz w:val="28"/>
          <w:szCs w:val="28"/>
        </w:rPr>
      </w:pPr>
    </w:p>
    <w:p w14:paraId="42D1AAAB" w14:textId="77777777" w:rsidR="0079437D" w:rsidRPr="007074F8" w:rsidRDefault="0079437D" w:rsidP="0079437D">
      <w:pPr>
        <w:spacing w:after="0" w:line="276" w:lineRule="auto"/>
        <w:jc w:val="center"/>
        <w:rPr>
          <w:rFonts w:ascii="Marianne" w:eastAsia="Calibri" w:hAnsi="Marianne" w:cs="Calibri"/>
          <w:i/>
          <w:sz w:val="28"/>
          <w:szCs w:val="28"/>
        </w:rPr>
      </w:pPr>
    </w:p>
    <w:p w14:paraId="008D3D03" w14:textId="77777777" w:rsidR="0079437D" w:rsidRPr="007074F8" w:rsidRDefault="0079437D" w:rsidP="0079437D">
      <w:pPr>
        <w:spacing w:after="0" w:line="276" w:lineRule="auto"/>
        <w:jc w:val="center"/>
        <w:rPr>
          <w:rFonts w:ascii="Marianne" w:eastAsia="Calibri" w:hAnsi="Marianne" w:cs="Calibri"/>
          <w:i/>
          <w:sz w:val="28"/>
          <w:szCs w:val="28"/>
        </w:rPr>
      </w:pPr>
      <w:r w:rsidRPr="007074F8">
        <w:rPr>
          <w:rFonts w:ascii="Marianne" w:eastAsia="Calibri" w:hAnsi="Marianne" w:cs="Calibri"/>
          <w:i/>
          <w:sz w:val="28"/>
          <w:szCs w:val="28"/>
        </w:rPr>
        <w:t>- Seul le prononcé fait foi –</w:t>
      </w:r>
    </w:p>
    <w:p w14:paraId="456A5C3A" w14:textId="77777777" w:rsidR="0079437D" w:rsidRPr="007074F8" w:rsidRDefault="0079437D" w:rsidP="0079437D">
      <w:pPr>
        <w:spacing w:after="0" w:line="276" w:lineRule="auto"/>
        <w:jc w:val="center"/>
        <w:rPr>
          <w:rFonts w:ascii="Marianne" w:eastAsia="Calibri" w:hAnsi="Marianne" w:cs="Calibri"/>
          <w:i/>
          <w:sz w:val="28"/>
          <w:szCs w:val="28"/>
        </w:rPr>
      </w:pPr>
    </w:p>
    <w:p w14:paraId="1C61097F" w14:textId="77777777" w:rsidR="0079437D" w:rsidRPr="007074F8" w:rsidRDefault="0079437D" w:rsidP="0079437D">
      <w:pPr>
        <w:spacing w:after="0" w:line="276" w:lineRule="auto"/>
        <w:jc w:val="center"/>
        <w:rPr>
          <w:rFonts w:ascii="Marianne" w:eastAsia="Calibri" w:hAnsi="Marianne" w:cs="Calibri"/>
          <w:i/>
          <w:sz w:val="28"/>
          <w:szCs w:val="28"/>
        </w:rPr>
      </w:pPr>
    </w:p>
    <w:p w14:paraId="51B605B5" w14:textId="77777777" w:rsidR="0079437D" w:rsidRPr="007074F8" w:rsidRDefault="0079437D" w:rsidP="0079437D">
      <w:pPr>
        <w:spacing w:after="0" w:line="276" w:lineRule="auto"/>
        <w:jc w:val="center"/>
        <w:rPr>
          <w:rFonts w:ascii="Marianne" w:eastAsia="Calibri" w:hAnsi="Marianne" w:cs="Calibri"/>
          <w:i/>
          <w:sz w:val="28"/>
          <w:szCs w:val="28"/>
        </w:rPr>
      </w:pPr>
    </w:p>
    <w:p w14:paraId="4F05CFEA" w14:textId="77777777" w:rsidR="0079437D" w:rsidRPr="007074F8" w:rsidRDefault="0079437D" w:rsidP="0079437D">
      <w:pPr>
        <w:spacing w:after="0" w:line="276" w:lineRule="auto"/>
        <w:jc w:val="center"/>
        <w:rPr>
          <w:rFonts w:ascii="Marianne" w:eastAsia="Calibri" w:hAnsi="Marianne" w:cs="Calibri"/>
          <w:i/>
          <w:sz w:val="28"/>
          <w:szCs w:val="28"/>
        </w:rPr>
      </w:pPr>
    </w:p>
    <w:p w14:paraId="2D0611B6" w14:textId="77777777" w:rsidR="0079437D" w:rsidRPr="00085214" w:rsidRDefault="0079437D" w:rsidP="0079437D">
      <w:pPr>
        <w:spacing w:after="0" w:line="360" w:lineRule="auto"/>
        <w:jc w:val="both"/>
        <w:rPr>
          <w:rFonts w:ascii="Marianne" w:eastAsia="Calibri" w:hAnsi="Marianne" w:cs="Calibri"/>
          <w:i/>
          <w:sz w:val="28"/>
          <w:szCs w:val="28"/>
        </w:rPr>
      </w:pPr>
    </w:p>
    <w:p w14:paraId="5CE23474" w14:textId="77777777" w:rsidR="0079437D" w:rsidRPr="00085214" w:rsidRDefault="0079437D" w:rsidP="0079437D">
      <w:pPr>
        <w:spacing w:after="0" w:line="360" w:lineRule="auto"/>
        <w:jc w:val="both"/>
        <w:rPr>
          <w:rFonts w:ascii="Marianne" w:eastAsia="Calibri" w:hAnsi="Marianne" w:cs="Calibri"/>
          <w:i/>
          <w:sz w:val="28"/>
          <w:szCs w:val="28"/>
        </w:rPr>
      </w:pPr>
    </w:p>
    <w:p w14:paraId="6D032EF6" w14:textId="77777777" w:rsidR="0079437D" w:rsidRPr="00085214" w:rsidRDefault="0079437D" w:rsidP="0079437D">
      <w:pPr>
        <w:spacing w:after="0" w:line="360" w:lineRule="auto"/>
        <w:jc w:val="both"/>
        <w:rPr>
          <w:rFonts w:ascii="Marianne" w:eastAsia="Calibri" w:hAnsi="Marianne" w:cs="Calibri"/>
          <w:i/>
          <w:sz w:val="28"/>
          <w:szCs w:val="28"/>
        </w:rPr>
      </w:pPr>
    </w:p>
    <w:p w14:paraId="2E2D97FE" w14:textId="77777777" w:rsidR="0079437D" w:rsidRPr="00085214" w:rsidRDefault="0079437D" w:rsidP="0079437D">
      <w:pPr>
        <w:spacing w:after="0" w:line="360" w:lineRule="auto"/>
        <w:jc w:val="both"/>
        <w:rPr>
          <w:rFonts w:ascii="Marianne" w:eastAsia="Calibri" w:hAnsi="Marianne" w:cs="Calibri"/>
          <w:i/>
          <w:sz w:val="28"/>
          <w:szCs w:val="28"/>
        </w:rPr>
      </w:pPr>
    </w:p>
    <w:p w14:paraId="262CB23C" w14:textId="77777777" w:rsidR="0079437D" w:rsidRPr="00085214" w:rsidRDefault="0079437D" w:rsidP="0079437D">
      <w:pPr>
        <w:spacing w:after="0" w:line="360" w:lineRule="auto"/>
        <w:jc w:val="both"/>
        <w:rPr>
          <w:rFonts w:ascii="Marianne" w:eastAsia="Calibri" w:hAnsi="Marianne" w:cs="Calibri"/>
          <w:i/>
          <w:sz w:val="28"/>
          <w:szCs w:val="28"/>
        </w:rPr>
      </w:pPr>
    </w:p>
    <w:p w14:paraId="1BBE5BCD" w14:textId="77777777" w:rsidR="0079437D" w:rsidRPr="00085214" w:rsidRDefault="0079437D" w:rsidP="0079437D">
      <w:pPr>
        <w:spacing w:after="0" w:line="360" w:lineRule="auto"/>
        <w:jc w:val="both"/>
        <w:rPr>
          <w:rFonts w:ascii="Marianne" w:eastAsia="Calibri" w:hAnsi="Marianne" w:cs="Calibri"/>
          <w:i/>
          <w:sz w:val="28"/>
          <w:szCs w:val="28"/>
        </w:rPr>
      </w:pPr>
    </w:p>
    <w:p w14:paraId="70D47D32" w14:textId="77777777" w:rsidR="0079437D" w:rsidRPr="00085214" w:rsidRDefault="0079437D" w:rsidP="0079437D">
      <w:pPr>
        <w:spacing w:before="240" w:after="240" w:line="360" w:lineRule="auto"/>
        <w:jc w:val="both"/>
        <w:rPr>
          <w:rFonts w:ascii="Marianne" w:eastAsia="Calibri" w:hAnsi="Marianne" w:cs="Times New Roman"/>
          <w:sz w:val="28"/>
          <w:szCs w:val="28"/>
        </w:rPr>
      </w:pPr>
      <w:r w:rsidRPr="00085214">
        <w:rPr>
          <w:rFonts w:ascii="Marianne" w:eastAsia="Calibri" w:hAnsi="Marianne" w:cs="Times New Roman"/>
          <w:sz w:val="28"/>
          <w:szCs w:val="28"/>
        </w:rPr>
        <w:t>Salutations à insérer</w:t>
      </w:r>
    </w:p>
    <w:p w14:paraId="22D3CA12" w14:textId="77777777" w:rsidR="0079437D" w:rsidRPr="00085214" w:rsidRDefault="0079437D" w:rsidP="0079437D">
      <w:pPr>
        <w:spacing w:line="360" w:lineRule="auto"/>
        <w:jc w:val="both"/>
        <w:rPr>
          <w:rFonts w:ascii="Marianne" w:eastAsia="Calibri" w:hAnsi="Marianne" w:cs="Times New Roman"/>
          <w:sz w:val="28"/>
          <w:szCs w:val="28"/>
        </w:rPr>
      </w:pPr>
      <w:r w:rsidRPr="00085214">
        <w:rPr>
          <w:rFonts w:ascii="Marianne" w:eastAsia="Calibri" w:hAnsi="Marianne" w:cs="Times New Roman"/>
          <w:sz w:val="28"/>
          <w:szCs w:val="28"/>
        </w:rPr>
        <w:br w:type="page"/>
      </w:r>
    </w:p>
    <w:p w14:paraId="31FBE563" w14:textId="3F16851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lastRenderedPageBreak/>
        <w:t xml:space="preserve">Je suis très heureuse d’être parmi vous ce matin, et plus encore </w:t>
      </w:r>
      <w:r w:rsidR="00553435">
        <w:rPr>
          <w:rFonts w:ascii="Marianne" w:hAnsi="Marianne"/>
          <w:sz w:val="28"/>
          <w:szCs w:val="28"/>
        </w:rPr>
        <w:t>de participer à la première matinée de</w:t>
      </w:r>
      <w:r w:rsidRPr="0079437D">
        <w:rPr>
          <w:rFonts w:ascii="Marianne" w:hAnsi="Marianne"/>
          <w:sz w:val="28"/>
          <w:szCs w:val="28"/>
        </w:rPr>
        <w:t xml:space="preserve"> </w:t>
      </w:r>
      <w:r>
        <w:rPr>
          <w:rFonts w:ascii="Marianne" w:hAnsi="Marianne"/>
          <w:sz w:val="28"/>
          <w:szCs w:val="28"/>
        </w:rPr>
        <w:t>votre congrès</w:t>
      </w:r>
      <w:r w:rsidRPr="0079437D">
        <w:rPr>
          <w:rFonts w:ascii="Marianne" w:hAnsi="Marianne"/>
          <w:sz w:val="28"/>
          <w:szCs w:val="28"/>
        </w:rPr>
        <w:t xml:space="preserve"> qui n’est pas, pour moi, un simple rendez-vous calendaire ou statutaire. C’est un moment </w:t>
      </w:r>
      <w:r>
        <w:rPr>
          <w:rFonts w:ascii="Marianne" w:hAnsi="Marianne"/>
          <w:sz w:val="28"/>
          <w:szCs w:val="28"/>
        </w:rPr>
        <w:t>de partage</w:t>
      </w:r>
      <w:r w:rsidRPr="0079437D">
        <w:rPr>
          <w:rFonts w:ascii="Marianne" w:hAnsi="Marianne"/>
          <w:sz w:val="28"/>
          <w:szCs w:val="28"/>
        </w:rPr>
        <w:t xml:space="preserve">, un moment de fidélité. Un de ces instants où </w:t>
      </w:r>
      <w:r>
        <w:rPr>
          <w:rFonts w:ascii="Marianne" w:hAnsi="Marianne"/>
          <w:sz w:val="28"/>
          <w:szCs w:val="28"/>
        </w:rPr>
        <w:t>nous nous souvenons</w:t>
      </w:r>
      <w:r w:rsidRPr="0079437D">
        <w:rPr>
          <w:rFonts w:ascii="Marianne" w:hAnsi="Marianne"/>
          <w:sz w:val="28"/>
          <w:szCs w:val="28"/>
        </w:rPr>
        <w:t xml:space="preserve"> de ceux qui ont servi</w:t>
      </w:r>
      <w:r w:rsidR="00AD1CA2">
        <w:rPr>
          <w:rFonts w:ascii="Marianne" w:hAnsi="Marianne"/>
          <w:sz w:val="28"/>
          <w:szCs w:val="28"/>
        </w:rPr>
        <w:t xml:space="preserve"> la France</w:t>
      </w:r>
      <w:r w:rsidRPr="0079437D">
        <w:rPr>
          <w:rFonts w:ascii="Marianne" w:hAnsi="Marianne"/>
          <w:sz w:val="28"/>
          <w:szCs w:val="28"/>
        </w:rPr>
        <w:t>,</w:t>
      </w:r>
      <w:r w:rsidR="00AD1CA2">
        <w:rPr>
          <w:rFonts w:ascii="Marianne" w:hAnsi="Marianne"/>
          <w:sz w:val="28"/>
          <w:szCs w:val="28"/>
        </w:rPr>
        <w:t xml:space="preserve"> et le monde combattant</w:t>
      </w:r>
      <w:r w:rsidR="00553435">
        <w:rPr>
          <w:rFonts w:ascii="Marianne" w:hAnsi="Marianne"/>
          <w:sz w:val="28"/>
          <w:szCs w:val="28"/>
        </w:rPr>
        <w:t>,</w:t>
      </w:r>
      <w:r w:rsidRPr="0079437D">
        <w:rPr>
          <w:rFonts w:ascii="Marianne" w:hAnsi="Marianne"/>
          <w:sz w:val="28"/>
          <w:szCs w:val="28"/>
        </w:rPr>
        <w:t xml:space="preserve"> et qui l</w:t>
      </w:r>
      <w:r w:rsidR="00AD1CA2">
        <w:rPr>
          <w:rFonts w:ascii="Marianne" w:hAnsi="Marianne"/>
          <w:sz w:val="28"/>
          <w:szCs w:val="28"/>
        </w:rPr>
        <w:t>es</w:t>
      </w:r>
      <w:r w:rsidRPr="0079437D">
        <w:rPr>
          <w:rFonts w:ascii="Marianne" w:hAnsi="Marianne"/>
          <w:sz w:val="28"/>
          <w:szCs w:val="28"/>
        </w:rPr>
        <w:t xml:space="preserve"> servent encore, par leur mémoire, leur exigence, leur engagement.</w:t>
      </w:r>
    </w:p>
    <w:p w14:paraId="279BE06E" w14:textId="7777777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Car, plus que jamais, les valeurs portées par le monde combattant – solidarité, fraternité, cohésion, mais aussi combativité, endurance et résilience – sont d’une actualité brûlante.</w:t>
      </w:r>
    </w:p>
    <w:p w14:paraId="21FDB128" w14:textId="7777777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 xml:space="preserve">Loin d’appartenir aux seuls musées ou aux </w:t>
      </w:r>
      <w:r>
        <w:rPr>
          <w:rFonts w:ascii="Marianne" w:hAnsi="Marianne"/>
          <w:sz w:val="28"/>
          <w:szCs w:val="28"/>
        </w:rPr>
        <w:t>récits historiques</w:t>
      </w:r>
      <w:r w:rsidRPr="0079437D">
        <w:rPr>
          <w:rFonts w:ascii="Marianne" w:hAnsi="Marianne"/>
          <w:sz w:val="28"/>
          <w:szCs w:val="28"/>
        </w:rPr>
        <w:t>, elles résonnent aujourd’hui avec une force neuve. Elles sont appelées à faire face aux vents contraires, à soutenir le pays dans ses doutes, à inspirer la jeunesse en quête de sens.</w:t>
      </w:r>
    </w:p>
    <w:p w14:paraId="1C82132A" w14:textId="5D0F246C"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Oui, nous le savons, l’his</w:t>
      </w:r>
      <w:r>
        <w:rPr>
          <w:rFonts w:ascii="Marianne" w:hAnsi="Marianne"/>
          <w:sz w:val="28"/>
          <w:szCs w:val="28"/>
        </w:rPr>
        <w:t>toire ne repasse pas les plats,</w:t>
      </w:r>
      <w:r w:rsidRPr="0079437D">
        <w:rPr>
          <w:rFonts w:ascii="Marianne" w:hAnsi="Marianne"/>
          <w:sz w:val="28"/>
          <w:szCs w:val="28"/>
        </w:rPr>
        <w:t xml:space="preserve"> mais elle laisse parfois sur la table des avertissements que seuls les esprits lucides savent lire. L’histoire</w:t>
      </w:r>
      <w:r w:rsidR="00AD1CA2">
        <w:rPr>
          <w:rFonts w:ascii="Marianne" w:hAnsi="Marianne"/>
          <w:sz w:val="28"/>
          <w:szCs w:val="28"/>
        </w:rPr>
        <w:t>, non contente de</w:t>
      </w:r>
      <w:r w:rsidRPr="0079437D">
        <w:rPr>
          <w:rFonts w:ascii="Marianne" w:hAnsi="Marianne"/>
          <w:sz w:val="28"/>
          <w:szCs w:val="28"/>
        </w:rPr>
        <w:t xml:space="preserve"> n’</w:t>
      </w:r>
      <w:r w:rsidR="00AD1CA2">
        <w:rPr>
          <w:rFonts w:ascii="Marianne" w:hAnsi="Marianne"/>
          <w:sz w:val="28"/>
          <w:szCs w:val="28"/>
        </w:rPr>
        <w:t>être</w:t>
      </w:r>
      <w:r w:rsidRPr="0079437D">
        <w:rPr>
          <w:rFonts w:ascii="Marianne" w:hAnsi="Marianne"/>
          <w:sz w:val="28"/>
          <w:szCs w:val="28"/>
        </w:rPr>
        <w:t xml:space="preserve"> pas finie</w:t>
      </w:r>
      <w:r w:rsidR="00AD1CA2">
        <w:rPr>
          <w:rFonts w:ascii="Marianne" w:hAnsi="Marianne"/>
          <w:sz w:val="28"/>
          <w:szCs w:val="28"/>
        </w:rPr>
        <w:t>, n’est pas muette</w:t>
      </w:r>
      <w:r w:rsidRPr="0079437D">
        <w:rPr>
          <w:rFonts w:ascii="Marianne" w:hAnsi="Marianne"/>
          <w:sz w:val="28"/>
          <w:szCs w:val="28"/>
        </w:rPr>
        <w:t>.</w:t>
      </w:r>
    </w:p>
    <w:p w14:paraId="4525FE9C" w14:textId="4B27B883" w:rsidR="0079437D" w:rsidRPr="0079437D" w:rsidRDefault="0079437D" w:rsidP="0079437D">
      <w:pPr>
        <w:spacing w:line="360" w:lineRule="auto"/>
        <w:jc w:val="both"/>
        <w:rPr>
          <w:rFonts w:ascii="Marianne" w:hAnsi="Marianne"/>
          <w:sz w:val="28"/>
          <w:szCs w:val="28"/>
        </w:rPr>
      </w:pPr>
      <w:r>
        <w:rPr>
          <w:rFonts w:ascii="Marianne" w:hAnsi="Marianne"/>
          <w:sz w:val="28"/>
          <w:szCs w:val="28"/>
        </w:rPr>
        <w:t>Aujourd’hui,</w:t>
      </w:r>
      <w:r w:rsidRPr="0079437D">
        <w:rPr>
          <w:rFonts w:ascii="Marianne" w:hAnsi="Marianne"/>
          <w:sz w:val="28"/>
          <w:szCs w:val="28"/>
        </w:rPr>
        <w:t xml:space="preserve"> les défis qui se dressent devant nous ne relèvent plus seulement de la gestion paisible d’un héritage ; ils exigent de nous une capacité à faire face, à nous réinventer, </w:t>
      </w:r>
      <w:r w:rsidR="00AD1CA2">
        <w:rPr>
          <w:rFonts w:ascii="Marianne" w:hAnsi="Marianne"/>
          <w:sz w:val="28"/>
          <w:szCs w:val="28"/>
        </w:rPr>
        <w:t xml:space="preserve">pour être </w:t>
      </w:r>
      <w:r w:rsidRPr="0079437D">
        <w:rPr>
          <w:rFonts w:ascii="Marianne" w:hAnsi="Marianne"/>
          <w:sz w:val="28"/>
          <w:szCs w:val="28"/>
        </w:rPr>
        <w:t>pr</w:t>
      </w:r>
      <w:r w:rsidR="00AD1CA2">
        <w:rPr>
          <w:rFonts w:ascii="Marianne" w:hAnsi="Marianne"/>
          <w:sz w:val="28"/>
          <w:szCs w:val="28"/>
        </w:rPr>
        <w:t>êts</w:t>
      </w:r>
      <w:r w:rsidRPr="0079437D">
        <w:rPr>
          <w:rFonts w:ascii="Marianne" w:hAnsi="Marianne"/>
          <w:sz w:val="28"/>
          <w:szCs w:val="28"/>
        </w:rPr>
        <w:t xml:space="preserve"> à toutes les éventualités, y compris aux plus sombres.</w:t>
      </w:r>
    </w:p>
    <w:p w14:paraId="5DA58408" w14:textId="7777777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lastRenderedPageBreak/>
        <w:t>Il faut le dire avec clarté : le défi lancé à la République dans ses fondements mêmes appelle des qualités militaires – courage, discipline, loyauté, capacité à endurer – que vous incarnez, et que le monde combattant porte en exemple.</w:t>
      </w:r>
    </w:p>
    <w:p w14:paraId="31C70D2F" w14:textId="7777777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Il est un modèle.</w:t>
      </w:r>
    </w:p>
    <w:p w14:paraId="3C519B97" w14:textId="7A557F1C"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 xml:space="preserve">Un modèle pour nos jeunes, qui n’attendent pas qu’on les infantilise mais </w:t>
      </w:r>
      <w:r w:rsidR="00A85E95">
        <w:rPr>
          <w:rFonts w:ascii="Marianne" w:hAnsi="Marianne"/>
          <w:sz w:val="28"/>
          <w:szCs w:val="28"/>
        </w:rPr>
        <w:t>plutôt qu’on leur propose un but, une</w:t>
      </w:r>
      <w:r w:rsidRPr="0079437D">
        <w:rPr>
          <w:rFonts w:ascii="Marianne" w:hAnsi="Marianne"/>
          <w:sz w:val="28"/>
          <w:szCs w:val="28"/>
        </w:rPr>
        <w:t xml:space="preserve"> exigence. </w:t>
      </w:r>
      <w:r w:rsidR="00A85E95">
        <w:rPr>
          <w:rFonts w:ascii="Marianne" w:hAnsi="Marianne"/>
          <w:sz w:val="28"/>
          <w:szCs w:val="28"/>
        </w:rPr>
        <w:t>Ces mêmes jeunes qui</w:t>
      </w:r>
      <w:r w:rsidR="00281D09">
        <w:rPr>
          <w:rFonts w:ascii="Marianne" w:hAnsi="Marianne"/>
          <w:sz w:val="28"/>
          <w:szCs w:val="28"/>
        </w:rPr>
        <w:t xml:space="preserve"> sont davantage à la recherche d’un </w:t>
      </w:r>
      <w:r w:rsidR="00281D09" w:rsidRPr="0079437D">
        <w:rPr>
          <w:rFonts w:ascii="Marianne" w:hAnsi="Marianne"/>
          <w:sz w:val="28"/>
          <w:szCs w:val="28"/>
        </w:rPr>
        <w:t>héritage vivant à prolonger, à faire fructifier</w:t>
      </w:r>
      <w:r w:rsidR="00553435">
        <w:rPr>
          <w:rFonts w:ascii="Marianne" w:hAnsi="Marianne"/>
          <w:sz w:val="28"/>
          <w:szCs w:val="28"/>
        </w:rPr>
        <w:t xml:space="preserve">, qu’à la recherche d’une </w:t>
      </w:r>
      <w:r w:rsidRPr="0079437D">
        <w:rPr>
          <w:rFonts w:ascii="Marianne" w:hAnsi="Marianne"/>
          <w:sz w:val="28"/>
          <w:szCs w:val="28"/>
        </w:rPr>
        <w:t xml:space="preserve">mémoire du passé </w:t>
      </w:r>
      <w:r w:rsidR="00553435">
        <w:rPr>
          <w:rFonts w:ascii="Marianne" w:hAnsi="Marianne"/>
          <w:sz w:val="28"/>
          <w:szCs w:val="28"/>
        </w:rPr>
        <w:t>qui serait figée</w:t>
      </w:r>
      <w:r w:rsidR="00281D09">
        <w:rPr>
          <w:rFonts w:ascii="Marianne" w:hAnsi="Marianne"/>
          <w:sz w:val="28"/>
          <w:szCs w:val="28"/>
        </w:rPr>
        <w:t>.</w:t>
      </w:r>
    </w:p>
    <w:p w14:paraId="21CACFB1" w14:textId="7777777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Et c’est là, chers amis, que l’action de la Fédération Nationale André Maginot trouve tout son sens.</w:t>
      </w:r>
    </w:p>
    <w:p w14:paraId="7C8E78FD" w14:textId="7777777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Sous la conduite exigeante et inspirée de son président, le général Peter, de</w:t>
      </w:r>
      <w:r w:rsidR="00281D09">
        <w:rPr>
          <w:rFonts w:ascii="Marianne" w:hAnsi="Marianne"/>
          <w:sz w:val="28"/>
          <w:szCs w:val="28"/>
        </w:rPr>
        <w:t xml:space="preserve"> son président délégué</w:t>
      </w:r>
      <w:r w:rsidRPr="0079437D">
        <w:rPr>
          <w:rFonts w:ascii="Marianne" w:hAnsi="Marianne"/>
          <w:sz w:val="28"/>
          <w:szCs w:val="28"/>
        </w:rPr>
        <w:t xml:space="preserve"> Christian Piquet, de </w:t>
      </w:r>
      <w:r w:rsidR="00281D09">
        <w:rPr>
          <w:rFonts w:ascii="Marianne" w:hAnsi="Marianne"/>
          <w:sz w:val="28"/>
          <w:szCs w:val="28"/>
        </w:rPr>
        <w:t xml:space="preserve">sa secrétaire générale </w:t>
      </w:r>
      <w:r w:rsidRPr="0079437D">
        <w:rPr>
          <w:rFonts w:ascii="Marianne" w:hAnsi="Marianne"/>
          <w:sz w:val="28"/>
          <w:szCs w:val="28"/>
        </w:rPr>
        <w:t xml:space="preserve">Brigitte Raine, et de </w:t>
      </w:r>
      <w:r w:rsidR="00281D09">
        <w:rPr>
          <w:rFonts w:ascii="Marianne" w:hAnsi="Marianne"/>
          <w:sz w:val="28"/>
          <w:szCs w:val="28"/>
        </w:rPr>
        <w:t>l’ensemble de</w:t>
      </w:r>
      <w:r w:rsidRPr="0079437D">
        <w:rPr>
          <w:rFonts w:ascii="Marianne" w:hAnsi="Marianne"/>
          <w:sz w:val="28"/>
          <w:szCs w:val="28"/>
        </w:rPr>
        <w:t xml:space="preserve"> son conseil d’administration, la FNAM a choisi de </w:t>
      </w:r>
      <w:r w:rsidR="00281D09">
        <w:rPr>
          <w:rFonts w:ascii="Marianne" w:hAnsi="Marianne"/>
          <w:sz w:val="28"/>
          <w:szCs w:val="28"/>
        </w:rPr>
        <w:t>prendre la mémoire</w:t>
      </w:r>
      <w:r w:rsidRPr="0079437D">
        <w:rPr>
          <w:rFonts w:ascii="Marianne" w:hAnsi="Marianne"/>
          <w:sz w:val="28"/>
          <w:szCs w:val="28"/>
        </w:rPr>
        <w:t xml:space="preserve"> à bras-le-corps.</w:t>
      </w:r>
    </w:p>
    <w:p w14:paraId="00C46AE4" w14:textId="6E912C5A"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 xml:space="preserve">Elle a renforcé </w:t>
      </w:r>
      <w:r w:rsidR="00281D09">
        <w:rPr>
          <w:rFonts w:ascii="Marianne" w:hAnsi="Marianne"/>
          <w:sz w:val="28"/>
          <w:szCs w:val="28"/>
        </w:rPr>
        <w:t>le</w:t>
      </w:r>
      <w:r w:rsidRPr="0079437D">
        <w:rPr>
          <w:rFonts w:ascii="Marianne" w:hAnsi="Marianne"/>
          <w:sz w:val="28"/>
          <w:szCs w:val="28"/>
        </w:rPr>
        <w:t xml:space="preserve"> rôle de transmission</w:t>
      </w:r>
      <w:r w:rsidR="00281D09">
        <w:rPr>
          <w:rFonts w:ascii="Marianne" w:hAnsi="Marianne"/>
          <w:sz w:val="28"/>
          <w:szCs w:val="28"/>
        </w:rPr>
        <w:t xml:space="preserve"> qui est le sien</w:t>
      </w:r>
      <w:r w:rsidRPr="0079437D">
        <w:rPr>
          <w:rFonts w:ascii="Marianne" w:hAnsi="Marianne"/>
          <w:sz w:val="28"/>
          <w:szCs w:val="28"/>
        </w:rPr>
        <w:t xml:space="preserve">, en particulier à travers l’action remarquable de la </w:t>
      </w:r>
      <w:r w:rsidR="00A17A0E">
        <w:rPr>
          <w:rFonts w:ascii="Marianne" w:hAnsi="Marianne"/>
          <w:sz w:val="28"/>
          <w:szCs w:val="28"/>
        </w:rPr>
        <w:t>commission Mémoire et Jeunesse</w:t>
      </w:r>
      <w:r w:rsidRPr="0079437D">
        <w:rPr>
          <w:rFonts w:ascii="Marianne" w:hAnsi="Marianne"/>
          <w:sz w:val="28"/>
          <w:szCs w:val="28"/>
        </w:rPr>
        <w:t>, que je tiens à</w:t>
      </w:r>
      <w:r w:rsidR="00281D09">
        <w:rPr>
          <w:rFonts w:ascii="Marianne" w:hAnsi="Marianne"/>
          <w:sz w:val="28"/>
          <w:szCs w:val="28"/>
        </w:rPr>
        <w:t xml:space="preserve"> saluer</w:t>
      </w:r>
      <w:r w:rsidRPr="0079437D">
        <w:rPr>
          <w:rFonts w:ascii="Marianne" w:hAnsi="Marianne"/>
          <w:sz w:val="28"/>
          <w:szCs w:val="28"/>
        </w:rPr>
        <w:t>.</w:t>
      </w:r>
    </w:p>
    <w:p w14:paraId="0A454C60" w14:textId="7777777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 xml:space="preserve">Dans le cadre du cycle de commémoration des 80 ans des Débarquements et de la Libération, cette commission a su </w:t>
      </w:r>
      <w:r w:rsidRPr="0079437D">
        <w:rPr>
          <w:rFonts w:ascii="Marianne" w:hAnsi="Marianne"/>
          <w:sz w:val="28"/>
          <w:szCs w:val="28"/>
        </w:rPr>
        <w:lastRenderedPageBreak/>
        <w:t xml:space="preserve">devenir un partenaire </w:t>
      </w:r>
      <w:r w:rsidR="00AD1CA2">
        <w:rPr>
          <w:rFonts w:ascii="Marianne" w:hAnsi="Marianne"/>
          <w:sz w:val="28"/>
          <w:szCs w:val="28"/>
        </w:rPr>
        <w:t xml:space="preserve">indispensable, </w:t>
      </w:r>
      <w:r w:rsidRPr="0079437D">
        <w:rPr>
          <w:rFonts w:ascii="Marianne" w:hAnsi="Marianne"/>
          <w:sz w:val="28"/>
          <w:szCs w:val="28"/>
        </w:rPr>
        <w:t>exigeant et lucide, soucieux du fond autant que de la forme. Grâce à vous, plusieurs milliers de projets pédagogiques ont vu le jour dans les territoires.</w:t>
      </w:r>
    </w:p>
    <w:p w14:paraId="1F8FC469" w14:textId="7777777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 xml:space="preserve">Grâce à vous, des milliers de jeunes Français ont pu vivre l’histoire comme une aventure humaine, </w:t>
      </w:r>
      <w:r w:rsidR="00281D09">
        <w:rPr>
          <w:rFonts w:ascii="Marianne" w:hAnsi="Marianne"/>
          <w:sz w:val="28"/>
          <w:szCs w:val="28"/>
        </w:rPr>
        <w:t xml:space="preserve">comme </w:t>
      </w:r>
      <w:r w:rsidRPr="0079437D">
        <w:rPr>
          <w:rFonts w:ascii="Marianne" w:hAnsi="Marianne"/>
          <w:sz w:val="28"/>
          <w:szCs w:val="28"/>
        </w:rPr>
        <w:t>un combat pour des valeurs</w:t>
      </w:r>
      <w:r w:rsidR="00281D09">
        <w:rPr>
          <w:rFonts w:ascii="Marianne" w:hAnsi="Marianne"/>
          <w:sz w:val="28"/>
          <w:szCs w:val="28"/>
        </w:rPr>
        <w:t xml:space="preserve"> plutôt que comme un devoir scolaire et théorique</w:t>
      </w:r>
      <w:r w:rsidRPr="0079437D">
        <w:rPr>
          <w:rFonts w:ascii="Marianne" w:hAnsi="Marianne"/>
          <w:sz w:val="28"/>
          <w:szCs w:val="28"/>
        </w:rPr>
        <w:t>.</w:t>
      </w:r>
    </w:p>
    <w:p w14:paraId="597CF356" w14:textId="29B6998C"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 xml:space="preserve">Votre travail </w:t>
      </w:r>
      <w:r w:rsidR="00D60A62">
        <w:rPr>
          <w:rFonts w:ascii="Marianne" w:hAnsi="Marianne"/>
          <w:sz w:val="28"/>
          <w:szCs w:val="28"/>
        </w:rPr>
        <w:t>a permis à un grand nombre de nos concitoyens de renouer avec les cérémonies patriotiques, révélant finalement que l’</w:t>
      </w:r>
      <w:r w:rsidRPr="0079437D">
        <w:rPr>
          <w:rFonts w:ascii="Marianne" w:hAnsi="Marianne"/>
          <w:sz w:val="28"/>
          <w:szCs w:val="28"/>
        </w:rPr>
        <w:t>état des forces morales de la nation</w:t>
      </w:r>
      <w:r w:rsidR="00D60A62">
        <w:rPr>
          <w:rFonts w:ascii="Marianne" w:hAnsi="Marianne"/>
          <w:sz w:val="28"/>
          <w:szCs w:val="28"/>
        </w:rPr>
        <w:t xml:space="preserve"> </w:t>
      </w:r>
      <w:r w:rsidR="00067045">
        <w:rPr>
          <w:rFonts w:ascii="Marianne" w:hAnsi="Marianne"/>
          <w:sz w:val="28"/>
          <w:szCs w:val="28"/>
        </w:rPr>
        <w:t>était</w:t>
      </w:r>
      <w:r w:rsidR="00D60A62">
        <w:rPr>
          <w:rFonts w:ascii="Marianne" w:hAnsi="Marianne"/>
          <w:sz w:val="28"/>
          <w:szCs w:val="28"/>
        </w:rPr>
        <w:t xml:space="preserve"> sans doute meilleur que ce que l’on imagin</w:t>
      </w:r>
      <w:r w:rsidR="00067045">
        <w:rPr>
          <w:rFonts w:ascii="Marianne" w:hAnsi="Marianne"/>
          <w:sz w:val="28"/>
          <w:szCs w:val="28"/>
        </w:rPr>
        <w:t>ait</w:t>
      </w:r>
      <w:r w:rsidR="00D60A62">
        <w:rPr>
          <w:rFonts w:ascii="Marianne" w:hAnsi="Marianne"/>
          <w:sz w:val="28"/>
          <w:szCs w:val="28"/>
        </w:rPr>
        <w:t xml:space="preserve">. </w:t>
      </w:r>
      <w:r w:rsidR="00523E88">
        <w:rPr>
          <w:rFonts w:ascii="Marianne" w:hAnsi="Marianne"/>
          <w:sz w:val="28"/>
          <w:szCs w:val="28"/>
        </w:rPr>
        <w:t>C’est rassurant et encourageant.</w:t>
      </w:r>
    </w:p>
    <w:p w14:paraId="29900668" w14:textId="5D2D46EE" w:rsidR="00D60A62" w:rsidRDefault="0079437D" w:rsidP="0079437D">
      <w:pPr>
        <w:spacing w:line="360" w:lineRule="auto"/>
        <w:jc w:val="both"/>
        <w:rPr>
          <w:rFonts w:ascii="Marianne" w:hAnsi="Marianne"/>
          <w:sz w:val="28"/>
          <w:szCs w:val="28"/>
        </w:rPr>
      </w:pPr>
      <w:r w:rsidRPr="0079437D">
        <w:rPr>
          <w:rFonts w:ascii="Marianne" w:hAnsi="Marianne"/>
          <w:sz w:val="28"/>
          <w:szCs w:val="28"/>
        </w:rPr>
        <w:t xml:space="preserve">Mais la mémoire seule ne suffit </w:t>
      </w:r>
      <w:r w:rsidR="00067045">
        <w:rPr>
          <w:rFonts w:ascii="Marianne" w:hAnsi="Marianne"/>
          <w:sz w:val="28"/>
          <w:szCs w:val="28"/>
        </w:rPr>
        <w:t>jamais pour donner du sens à l’engagement civique ou démocratique</w:t>
      </w:r>
      <w:r w:rsidR="00D60A62">
        <w:rPr>
          <w:rFonts w:ascii="Marianne" w:hAnsi="Marianne"/>
          <w:sz w:val="28"/>
          <w:szCs w:val="28"/>
        </w:rPr>
        <w:t xml:space="preserve">. </w:t>
      </w:r>
    </w:p>
    <w:p w14:paraId="1552874B" w14:textId="2D0705B5" w:rsidR="0079437D" w:rsidRPr="0079437D" w:rsidRDefault="00067045" w:rsidP="0079437D">
      <w:pPr>
        <w:spacing w:line="360" w:lineRule="auto"/>
        <w:jc w:val="both"/>
        <w:rPr>
          <w:rFonts w:ascii="Marianne" w:hAnsi="Marianne"/>
          <w:sz w:val="28"/>
          <w:szCs w:val="28"/>
        </w:rPr>
      </w:pPr>
      <w:r>
        <w:rPr>
          <w:rFonts w:ascii="Marianne" w:hAnsi="Marianne"/>
          <w:sz w:val="28"/>
          <w:szCs w:val="28"/>
        </w:rPr>
        <w:t>C</w:t>
      </w:r>
      <w:r w:rsidR="00D60A62" w:rsidRPr="0079437D">
        <w:rPr>
          <w:rFonts w:ascii="Marianne" w:hAnsi="Marianne"/>
          <w:sz w:val="28"/>
          <w:szCs w:val="28"/>
        </w:rPr>
        <w:t>e cycle commémoratif nous a r</w:t>
      </w:r>
      <w:r w:rsidR="00D60A62">
        <w:rPr>
          <w:rFonts w:ascii="Marianne" w:hAnsi="Marianne"/>
          <w:sz w:val="28"/>
          <w:szCs w:val="28"/>
        </w:rPr>
        <w:t xml:space="preserve">appelé </w:t>
      </w:r>
      <w:r w:rsidR="00D60A62" w:rsidRPr="0079437D">
        <w:rPr>
          <w:rFonts w:ascii="Marianne" w:hAnsi="Marianne"/>
          <w:sz w:val="28"/>
          <w:szCs w:val="28"/>
        </w:rPr>
        <w:t>une chose précieuse</w:t>
      </w:r>
      <w:r>
        <w:rPr>
          <w:rFonts w:ascii="Calibri" w:hAnsi="Calibri" w:cs="Calibri"/>
          <w:sz w:val="28"/>
          <w:szCs w:val="28"/>
        </w:rPr>
        <w:t> </w:t>
      </w:r>
      <w:r>
        <w:rPr>
          <w:rFonts w:ascii="Marianne" w:hAnsi="Marianne"/>
          <w:sz w:val="28"/>
          <w:szCs w:val="28"/>
        </w:rPr>
        <w:t>:</w:t>
      </w:r>
      <w:r w:rsidR="00D60A62" w:rsidRPr="0079437D">
        <w:rPr>
          <w:rFonts w:ascii="Marianne" w:hAnsi="Marianne"/>
          <w:sz w:val="28"/>
          <w:szCs w:val="28"/>
        </w:rPr>
        <w:t xml:space="preserve"> l’intelligence critique de l’histoire ne s’oppose pas à la ferveur patriotique.</w:t>
      </w:r>
      <w:r w:rsidR="00D60A62">
        <w:rPr>
          <w:rFonts w:ascii="Marianne" w:hAnsi="Marianne"/>
          <w:sz w:val="28"/>
          <w:szCs w:val="28"/>
        </w:rPr>
        <w:t xml:space="preserve"> </w:t>
      </w:r>
      <w:r w:rsidR="00D60A62" w:rsidRPr="0079437D">
        <w:rPr>
          <w:rFonts w:ascii="Marianne" w:hAnsi="Marianne"/>
          <w:sz w:val="28"/>
          <w:szCs w:val="28"/>
        </w:rPr>
        <w:t>Elle en est le moteur.</w:t>
      </w:r>
    </w:p>
    <w:p w14:paraId="1A1D14FA" w14:textId="4C48439F"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C’est pourquoi je veux saluer avec force l’autre pilier du travail de la FNAM : son engagement dans la recherche historique.</w:t>
      </w:r>
    </w:p>
    <w:p w14:paraId="68BA6E4B" w14:textId="37E63CA3"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lastRenderedPageBreak/>
        <w:t xml:space="preserve">L’histoire est ce qui donne de l’oxygène à la mémoire. Elle lui évite la routine, le confort, </w:t>
      </w:r>
      <w:r w:rsidR="00523E88">
        <w:rPr>
          <w:rFonts w:ascii="Marianne" w:hAnsi="Marianne"/>
          <w:sz w:val="28"/>
          <w:szCs w:val="28"/>
        </w:rPr>
        <w:t>l’habitude</w:t>
      </w:r>
      <w:r w:rsidRPr="0079437D">
        <w:rPr>
          <w:rFonts w:ascii="Marianne" w:hAnsi="Marianne"/>
          <w:sz w:val="28"/>
          <w:szCs w:val="28"/>
        </w:rPr>
        <w:t>.</w:t>
      </w:r>
      <w:r w:rsidR="00067045">
        <w:rPr>
          <w:rFonts w:ascii="Marianne" w:hAnsi="Marianne"/>
          <w:sz w:val="28"/>
          <w:szCs w:val="28"/>
        </w:rPr>
        <w:t xml:space="preserve"> Elle permet à la mémoire de ne pas sombrer dans le rite désincarné</w:t>
      </w:r>
      <w:r w:rsidR="002B29E8">
        <w:rPr>
          <w:rFonts w:ascii="Marianne" w:hAnsi="Marianne"/>
          <w:sz w:val="28"/>
          <w:szCs w:val="28"/>
        </w:rPr>
        <w:t xml:space="preserve"> ni d’errer loin de la réalité</w:t>
      </w:r>
      <w:r w:rsidR="00067045">
        <w:rPr>
          <w:rFonts w:ascii="Marianne" w:hAnsi="Marianne"/>
          <w:sz w:val="28"/>
          <w:szCs w:val="28"/>
        </w:rPr>
        <w:t>.</w:t>
      </w:r>
    </w:p>
    <w:p w14:paraId="7A57428B" w14:textId="7CF70A3B" w:rsidR="0079437D" w:rsidRDefault="00523E88" w:rsidP="0079437D">
      <w:pPr>
        <w:spacing w:line="360" w:lineRule="auto"/>
        <w:jc w:val="both"/>
        <w:rPr>
          <w:rFonts w:ascii="Marianne" w:hAnsi="Marianne"/>
          <w:sz w:val="28"/>
          <w:szCs w:val="28"/>
        </w:rPr>
      </w:pPr>
      <w:r>
        <w:rPr>
          <w:rFonts w:ascii="Marianne" w:hAnsi="Marianne"/>
          <w:sz w:val="28"/>
          <w:szCs w:val="28"/>
        </w:rPr>
        <w:t>Votre</w:t>
      </w:r>
      <w:r w:rsidR="0079437D" w:rsidRPr="0079437D">
        <w:rPr>
          <w:rFonts w:ascii="Marianne" w:hAnsi="Marianne"/>
          <w:sz w:val="28"/>
          <w:szCs w:val="28"/>
        </w:rPr>
        <w:t xml:space="preserve"> Fédération l’a bien compris : elle a soutenu un colloque majeur à l’université de Strasbourg, elle accompagne des recherches sur l’histoire du service de santé des armées, et elle s’engage avec détermination dans un ambitieux projet de Groupement d’Intérêt Scientifique, consacré à l’histoire des conflits contemporains – des guerres mondiales aux OPEX</w:t>
      </w:r>
      <w:r w:rsidR="00795C6C">
        <w:rPr>
          <w:rFonts w:ascii="Marianne" w:hAnsi="Marianne"/>
          <w:sz w:val="28"/>
          <w:szCs w:val="28"/>
        </w:rPr>
        <w:t xml:space="preserve"> et dont, je le dis devant vous et avec conviction, il faut qu’il s’appelle André Maginot</w:t>
      </w:r>
      <w:r w:rsidR="00795C6C">
        <w:rPr>
          <w:rFonts w:ascii="Calibri" w:hAnsi="Calibri" w:cs="Calibri"/>
          <w:sz w:val="28"/>
          <w:szCs w:val="28"/>
        </w:rPr>
        <w:t> </w:t>
      </w:r>
      <w:r w:rsidR="00795C6C">
        <w:rPr>
          <w:rFonts w:ascii="Marianne" w:hAnsi="Marianne"/>
          <w:sz w:val="28"/>
          <w:szCs w:val="28"/>
        </w:rPr>
        <w:t>!</w:t>
      </w:r>
    </w:p>
    <w:p w14:paraId="2C508673" w14:textId="29518681" w:rsidR="00553435" w:rsidRDefault="00553435" w:rsidP="0079437D">
      <w:pPr>
        <w:spacing w:line="360" w:lineRule="auto"/>
        <w:jc w:val="both"/>
        <w:rPr>
          <w:rFonts w:ascii="Marianne" w:hAnsi="Marianne"/>
          <w:sz w:val="28"/>
          <w:szCs w:val="28"/>
        </w:rPr>
      </w:pPr>
    </w:p>
    <w:p w14:paraId="37A1DDD4" w14:textId="77777777" w:rsidR="00553435" w:rsidRPr="0079437D" w:rsidRDefault="00553435" w:rsidP="0079437D">
      <w:pPr>
        <w:spacing w:line="360" w:lineRule="auto"/>
        <w:jc w:val="both"/>
        <w:rPr>
          <w:rFonts w:ascii="Marianne" w:hAnsi="Marianne"/>
          <w:sz w:val="28"/>
          <w:szCs w:val="28"/>
        </w:rPr>
      </w:pPr>
    </w:p>
    <w:p w14:paraId="00A0C317" w14:textId="1995B80E"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Parce que Ma</w:t>
      </w:r>
      <w:r w:rsidR="00523E88">
        <w:rPr>
          <w:rFonts w:ascii="Marianne" w:hAnsi="Marianne"/>
          <w:sz w:val="28"/>
          <w:szCs w:val="28"/>
        </w:rPr>
        <w:t>ginot, ce n’est pas une ligne, c</w:t>
      </w:r>
      <w:r w:rsidRPr="0079437D">
        <w:rPr>
          <w:rFonts w:ascii="Marianne" w:hAnsi="Marianne"/>
          <w:sz w:val="28"/>
          <w:szCs w:val="28"/>
        </w:rPr>
        <w:t>’est</w:t>
      </w:r>
      <w:r w:rsidR="00523E88">
        <w:rPr>
          <w:rFonts w:ascii="Marianne" w:hAnsi="Marianne"/>
          <w:sz w:val="28"/>
          <w:szCs w:val="28"/>
        </w:rPr>
        <w:t xml:space="preserve"> </w:t>
      </w:r>
      <w:r w:rsidRPr="0079437D">
        <w:rPr>
          <w:rFonts w:ascii="Marianne" w:hAnsi="Marianne"/>
          <w:sz w:val="28"/>
          <w:szCs w:val="28"/>
        </w:rPr>
        <w:t>la trace d’une fidélité</w:t>
      </w:r>
      <w:r w:rsidR="00795C6C">
        <w:rPr>
          <w:rFonts w:ascii="Marianne" w:hAnsi="Marianne"/>
          <w:sz w:val="28"/>
          <w:szCs w:val="28"/>
        </w:rPr>
        <w:t>, c’est un nom majeur de l’histoire de France au XXe siècle</w:t>
      </w:r>
      <w:r w:rsidRPr="0079437D">
        <w:rPr>
          <w:rFonts w:ascii="Marianne" w:hAnsi="Marianne"/>
          <w:sz w:val="28"/>
          <w:szCs w:val="28"/>
        </w:rPr>
        <w:t xml:space="preserve">. Celle de ceux qui </w:t>
      </w:r>
      <w:r w:rsidR="00523E88">
        <w:rPr>
          <w:rFonts w:ascii="Marianne" w:hAnsi="Marianne"/>
          <w:sz w:val="28"/>
          <w:szCs w:val="28"/>
        </w:rPr>
        <w:t xml:space="preserve">savent ce que la guerre coûte </w:t>
      </w:r>
      <w:r w:rsidRPr="0079437D">
        <w:rPr>
          <w:rFonts w:ascii="Marianne" w:hAnsi="Marianne"/>
          <w:sz w:val="28"/>
          <w:szCs w:val="28"/>
        </w:rPr>
        <w:t>et ce que la paix exige.</w:t>
      </w:r>
    </w:p>
    <w:p w14:paraId="3268EEBF" w14:textId="36629446" w:rsidR="0079437D" w:rsidRPr="0079437D" w:rsidRDefault="00067045" w:rsidP="0079437D">
      <w:pPr>
        <w:spacing w:line="360" w:lineRule="auto"/>
        <w:jc w:val="both"/>
        <w:rPr>
          <w:rFonts w:ascii="Marianne" w:hAnsi="Marianne"/>
          <w:sz w:val="28"/>
          <w:szCs w:val="28"/>
        </w:rPr>
      </w:pPr>
      <w:r>
        <w:rPr>
          <w:rFonts w:ascii="Marianne" w:hAnsi="Marianne"/>
          <w:sz w:val="28"/>
          <w:szCs w:val="28"/>
        </w:rPr>
        <w:t>Car</w:t>
      </w:r>
      <w:r w:rsidRPr="0079437D">
        <w:rPr>
          <w:rFonts w:ascii="Marianne" w:hAnsi="Marianne"/>
          <w:sz w:val="28"/>
          <w:szCs w:val="28"/>
        </w:rPr>
        <w:t xml:space="preserve"> </w:t>
      </w:r>
      <w:r w:rsidR="0079437D" w:rsidRPr="0079437D">
        <w:rPr>
          <w:rFonts w:ascii="Marianne" w:hAnsi="Marianne"/>
          <w:sz w:val="28"/>
          <w:szCs w:val="28"/>
        </w:rPr>
        <w:t xml:space="preserve">la paix n’est jamais acquise. </w:t>
      </w:r>
      <w:r>
        <w:rPr>
          <w:rFonts w:ascii="Marianne" w:hAnsi="Marianne"/>
          <w:sz w:val="28"/>
          <w:szCs w:val="28"/>
        </w:rPr>
        <w:t xml:space="preserve">C’est la leçon qu’enseignent à nos compatriotes le monde </w:t>
      </w:r>
      <w:r w:rsidR="0079437D" w:rsidRPr="0079437D">
        <w:rPr>
          <w:rFonts w:ascii="Marianne" w:hAnsi="Marianne"/>
          <w:sz w:val="28"/>
          <w:szCs w:val="28"/>
        </w:rPr>
        <w:t>combattant</w:t>
      </w:r>
      <w:r w:rsidR="009434B3">
        <w:rPr>
          <w:rFonts w:ascii="Marianne" w:hAnsi="Marianne"/>
          <w:sz w:val="28"/>
          <w:szCs w:val="28"/>
        </w:rPr>
        <w:t>, à qui nous devons ainsi doublement rendre hommage</w:t>
      </w:r>
      <w:r w:rsidR="009434B3">
        <w:rPr>
          <w:rFonts w:ascii="Calibri" w:hAnsi="Calibri" w:cs="Calibri"/>
          <w:sz w:val="28"/>
          <w:szCs w:val="28"/>
        </w:rPr>
        <w:t> </w:t>
      </w:r>
      <w:r w:rsidR="009434B3">
        <w:rPr>
          <w:rFonts w:ascii="Marianne" w:hAnsi="Marianne"/>
          <w:sz w:val="28"/>
          <w:szCs w:val="28"/>
        </w:rPr>
        <w:t>: pour les services rendus sous les armes, pour les leçons servies aux âmes.</w:t>
      </w:r>
    </w:p>
    <w:p w14:paraId="7E9BE15D" w14:textId="4CE45D3E"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 xml:space="preserve">C’est là le cœur de mon engagement : veiller à la reconnaissance pleine et entière de ceux qui ont </w:t>
      </w:r>
      <w:r w:rsidR="009434B3">
        <w:rPr>
          <w:rFonts w:ascii="Marianne" w:hAnsi="Marianne"/>
          <w:sz w:val="28"/>
          <w:szCs w:val="28"/>
        </w:rPr>
        <w:t>enduré</w:t>
      </w:r>
      <w:r w:rsidRPr="0079437D">
        <w:rPr>
          <w:rFonts w:ascii="Marianne" w:hAnsi="Marianne"/>
          <w:sz w:val="28"/>
          <w:szCs w:val="28"/>
        </w:rPr>
        <w:t xml:space="preserve"> pour la </w:t>
      </w:r>
      <w:r w:rsidR="009434B3">
        <w:rPr>
          <w:rFonts w:ascii="Marianne" w:hAnsi="Marianne"/>
          <w:sz w:val="28"/>
          <w:szCs w:val="28"/>
        </w:rPr>
        <w:t>France et qui la serve</w:t>
      </w:r>
      <w:r w:rsidR="00793DE5">
        <w:rPr>
          <w:rFonts w:ascii="Marianne" w:hAnsi="Marianne"/>
          <w:sz w:val="28"/>
          <w:szCs w:val="28"/>
        </w:rPr>
        <w:t>nt</w:t>
      </w:r>
      <w:r w:rsidR="009434B3">
        <w:rPr>
          <w:rFonts w:ascii="Marianne" w:hAnsi="Marianne"/>
          <w:sz w:val="28"/>
          <w:szCs w:val="28"/>
        </w:rPr>
        <w:t xml:space="preserve"> encore</w:t>
      </w:r>
      <w:r w:rsidRPr="0079437D">
        <w:rPr>
          <w:rFonts w:ascii="Marianne" w:hAnsi="Marianne"/>
          <w:sz w:val="28"/>
          <w:szCs w:val="28"/>
        </w:rPr>
        <w:t>.</w:t>
      </w:r>
    </w:p>
    <w:p w14:paraId="3D21992B" w14:textId="77777777" w:rsidR="00793DE5" w:rsidRDefault="00793DE5" w:rsidP="0079437D">
      <w:pPr>
        <w:spacing w:line="360" w:lineRule="auto"/>
        <w:jc w:val="both"/>
        <w:rPr>
          <w:rFonts w:ascii="Marianne" w:hAnsi="Marianne"/>
          <w:sz w:val="28"/>
          <w:szCs w:val="28"/>
        </w:rPr>
      </w:pPr>
      <w:r>
        <w:rPr>
          <w:rFonts w:ascii="Marianne" w:hAnsi="Marianne"/>
          <w:sz w:val="28"/>
          <w:szCs w:val="28"/>
        </w:rPr>
        <w:lastRenderedPageBreak/>
        <w:t xml:space="preserve">Je voudrais évoquer l’accompagnement des blessés auquel vous apportez une aide précieuse, </w:t>
      </w:r>
      <w:r w:rsidRPr="0079437D">
        <w:rPr>
          <w:rFonts w:ascii="Marianne" w:hAnsi="Marianne"/>
          <w:sz w:val="28"/>
          <w:szCs w:val="28"/>
        </w:rPr>
        <w:t>exigeante</w:t>
      </w:r>
      <w:r>
        <w:rPr>
          <w:rFonts w:ascii="Marianne" w:hAnsi="Marianne"/>
          <w:sz w:val="28"/>
          <w:szCs w:val="28"/>
        </w:rPr>
        <w:t>, mais toujours tournée</w:t>
      </w:r>
      <w:r w:rsidRPr="0079437D">
        <w:rPr>
          <w:rFonts w:ascii="Marianne" w:hAnsi="Marianne"/>
          <w:sz w:val="28"/>
          <w:szCs w:val="28"/>
        </w:rPr>
        <w:t xml:space="preserve"> vers le bien commun</w:t>
      </w:r>
      <w:r>
        <w:rPr>
          <w:rFonts w:ascii="Marianne" w:hAnsi="Marianne"/>
          <w:sz w:val="28"/>
          <w:szCs w:val="28"/>
        </w:rPr>
        <w:t>.</w:t>
      </w:r>
    </w:p>
    <w:p w14:paraId="4CFDE9E7" w14:textId="7777777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Notre pays est en train de vivre une révolution silencieuse mais essentielle : celle de la prise en compte de la blessure psychique, comme le montre la montée en puissance des maisons Athos.</w:t>
      </w:r>
    </w:p>
    <w:p w14:paraId="449305BF" w14:textId="2B6C72D7" w:rsidR="0079437D" w:rsidRDefault="0079437D" w:rsidP="00793DE5">
      <w:pPr>
        <w:spacing w:line="360" w:lineRule="auto"/>
        <w:jc w:val="both"/>
        <w:rPr>
          <w:rFonts w:ascii="Marianne" w:hAnsi="Marianne"/>
          <w:sz w:val="28"/>
          <w:szCs w:val="28"/>
        </w:rPr>
      </w:pPr>
      <w:r w:rsidRPr="0079437D">
        <w:rPr>
          <w:rFonts w:ascii="Marianne" w:hAnsi="Marianne"/>
          <w:sz w:val="28"/>
          <w:szCs w:val="28"/>
        </w:rPr>
        <w:t>Je veux saluer ici le général Peter et Patrick Remm</w:t>
      </w:r>
      <w:r w:rsidR="00793DE5">
        <w:rPr>
          <w:rFonts w:ascii="Marianne" w:hAnsi="Marianne"/>
          <w:sz w:val="28"/>
          <w:szCs w:val="28"/>
        </w:rPr>
        <w:t xml:space="preserve"> qui</w:t>
      </w:r>
      <w:r w:rsidRPr="0079437D">
        <w:rPr>
          <w:rFonts w:ascii="Marianne" w:hAnsi="Marianne"/>
          <w:sz w:val="28"/>
          <w:szCs w:val="28"/>
        </w:rPr>
        <w:t>, défend</w:t>
      </w:r>
      <w:r w:rsidR="00793DE5">
        <w:rPr>
          <w:rFonts w:ascii="Marianne" w:hAnsi="Marianne"/>
          <w:sz w:val="28"/>
          <w:szCs w:val="28"/>
        </w:rPr>
        <w:t>ant</w:t>
      </w:r>
      <w:r w:rsidRPr="0079437D">
        <w:rPr>
          <w:rFonts w:ascii="Marianne" w:hAnsi="Marianne"/>
          <w:sz w:val="28"/>
          <w:szCs w:val="28"/>
        </w:rPr>
        <w:t xml:space="preserve"> une vision</w:t>
      </w:r>
      <w:r w:rsidR="00793DE5">
        <w:rPr>
          <w:rFonts w:ascii="Marianne" w:hAnsi="Marianne"/>
          <w:sz w:val="28"/>
          <w:szCs w:val="28"/>
        </w:rPr>
        <w:t xml:space="preserve">, </w:t>
      </w:r>
      <w:r w:rsidRPr="0079437D">
        <w:rPr>
          <w:rFonts w:ascii="Marianne" w:hAnsi="Marianne"/>
          <w:sz w:val="28"/>
          <w:szCs w:val="28"/>
        </w:rPr>
        <w:t>celle d’un paritarisme réel</w:t>
      </w:r>
      <w:r w:rsidR="00793DE5">
        <w:rPr>
          <w:rFonts w:ascii="Marianne" w:hAnsi="Marianne"/>
          <w:sz w:val="28"/>
          <w:szCs w:val="28"/>
        </w:rPr>
        <w:t xml:space="preserve"> </w:t>
      </w:r>
      <w:r w:rsidRPr="0079437D">
        <w:rPr>
          <w:rFonts w:ascii="Marianne" w:hAnsi="Marianne"/>
          <w:sz w:val="28"/>
          <w:szCs w:val="28"/>
        </w:rPr>
        <w:t>qui sert le monde combattant tout entier</w:t>
      </w:r>
      <w:r w:rsidR="00793DE5">
        <w:rPr>
          <w:rFonts w:ascii="Marianne" w:hAnsi="Marianne"/>
          <w:sz w:val="28"/>
          <w:szCs w:val="28"/>
        </w:rPr>
        <w:t xml:space="preserve">, ont engagé votre fédération dans un soutien essentiel pour le bien-être et la réhabilitation psychosociale de nos blessés psychiques. </w:t>
      </w:r>
    </w:p>
    <w:p w14:paraId="57504774" w14:textId="5D60903E" w:rsidR="00523E88" w:rsidRDefault="00523E88" w:rsidP="0079437D">
      <w:pPr>
        <w:spacing w:line="360" w:lineRule="auto"/>
        <w:jc w:val="both"/>
        <w:rPr>
          <w:rFonts w:ascii="Marianne" w:hAnsi="Marianne"/>
          <w:sz w:val="28"/>
          <w:szCs w:val="28"/>
        </w:rPr>
      </w:pPr>
      <w:r>
        <w:rPr>
          <w:rFonts w:ascii="Marianne" w:hAnsi="Marianne"/>
          <w:sz w:val="28"/>
          <w:szCs w:val="28"/>
        </w:rPr>
        <w:t>Permettez-moi de dire</w:t>
      </w:r>
      <w:r w:rsidR="00793DE5">
        <w:rPr>
          <w:rFonts w:ascii="Marianne" w:hAnsi="Marianne"/>
          <w:sz w:val="28"/>
          <w:szCs w:val="28"/>
        </w:rPr>
        <w:t xml:space="preserve"> aussi</w:t>
      </w:r>
      <w:r>
        <w:rPr>
          <w:rFonts w:ascii="Marianne" w:hAnsi="Marianne"/>
          <w:sz w:val="28"/>
          <w:szCs w:val="28"/>
        </w:rPr>
        <w:t xml:space="preserve"> quelques mots rapides sur les avancées du plan blessés. </w:t>
      </w:r>
    </w:p>
    <w:p w14:paraId="3DD20987" w14:textId="77777777" w:rsidR="00523E88" w:rsidRDefault="00523E88" w:rsidP="0079437D">
      <w:pPr>
        <w:spacing w:line="360" w:lineRule="auto"/>
        <w:jc w:val="both"/>
        <w:rPr>
          <w:rFonts w:ascii="Marianne" w:hAnsi="Marianne"/>
          <w:sz w:val="28"/>
          <w:szCs w:val="28"/>
        </w:rPr>
      </w:pPr>
      <w:r>
        <w:rPr>
          <w:rFonts w:ascii="Marianne" w:hAnsi="Marianne"/>
          <w:sz w:val="28"/>
          <w:szCs w:val="28"/>
        </w:rPr>
        <w:t>Aujourd’hui nous sommes à la mi-vie du plan. Depuis son lancement en 2023, près de deux tiers des mesures ont été mises en œuvres ou sont d’ores et déjà engagées. Ce n’est pas rien. J’ai récemment réuni les acteurs de la mise en œuvre du plan blessés à l’occasion d’un comité de suivi. J’ai ainsi pu leur partager ma volonté pour la suite des travaux.</w:t>
      </w:r>
    </w:p>
    <w:p w14:paraId="3DC45875" w14:textId="77777777" w:rsidR="00523E88" w:rsidRDefault="00523E88" w:rsidP="0079437D">
      <w:pPr>
        <w:spacing w:line="360" w:lineRule="auto"/>
        <w:jc w:val="both"/>
        <w:rPr>
          <w:rFonts w:ascii="Marianne" w:hAnsi="Marianne"/>
          <w:sz w:val="28"/>
          <w:szCs w:val="28"/>
        </w:rPr>
      </w:pPr>
      <w:r>
        <w:rPr>
          <w:rFonts w:ascii="Marianne" w:hAnsi="Marianne"/>
          <w:sz w:val="28"/>
          <w:szCs w:val="28"/>
        </w:rPr>
        <w:t>D’abord, travailler sur l’employabilité des militaires blessés. C’est fondamental.</w:t>
      </w:r>
    </w:p>
    <w:p w14:paraId="3082673B" w14:textId="77777777" w:rsidR="00523E88" w:rsidRDefault="00523E88" w:rsidP="0079437D">
      <w:pPr>
        <w:spacing w:line="360" w:lineRule="auto"/>
        <w:jc w:val="both"/>
        <w:rPr>
          <w:rFonts w:ascii="Marianne" w:hAnsi="Marianne"/>
          <w:sz w:val="28"/>
          <w:szCs w:val="28"/>
        </w:rPr>
      </w:pPr>
      <w:r>
        <w:rPr>
          <w:rFonts w:ascii="Marianne" w:hAnsi="Marianne"/>
          <w:sz w:val="28"/>
          <w:szCs w:val="28"/>
        </w:rPr>
        <w:lastRenderedPageBreak/>
        <w:t xml:space="preserve">Ensuite, travailler sur la formation et l’information. </w:t>
      </w:r>
      <w:r w:rsidRPr="00523E88">
        <w:rPr>
          <w:rFonts w:ascii="Marianne" w:hAnsi="Marianne"/>
          <w:sz w:val="28"/>
          <w:szCs w:val="28"/>
        </w:rPr>
        <w:t>Beaucoup d’actions ont été menées. Beaucoup d’outils existent. Mais ils restent encore trop souvent méconnus ou mal identifiés.</w:t>
      </w:r>
    </w:p>
    <w:p w14:paraId="15BF1D66" w14:textId="77777777" w:rsidR="00523E88" w:rsidRPr="0079437D" w:rsidRDefault="00523E88" w:rsidP="0079437D">
      <w:pPr>
        <w:spacing w:line="360" w:lineRule="auto"/>
        <w:jc w:val="both"/>
        <w:rPr>
          <w:rFonts w:ascii="Marianne" w:hAnsi="Marianne"/>
          <w:sz w:val="28"/>
          <w:szCs w:val="28"/>
        </w:rPr>
      </w:pPr>
      <w:r>
        <w:rPr>
          <w:rFonts w:ascii="Marianne" w:hAnsi="Marianne"/>
          <w:sz w:val="28"/>
          <w:szCs w:val="28"/>
        </w:rPr>
        <w:t>Et, bien sûr, continuer d’améliorer la prise en charge globale de nos soldats blessés.</w:t>
      </w:r>
    </w:p>
    <w:p w14:paraId="5FD79929" w14:textId="0B720D3B" w:rsidR="0079437D" w:rsidRPr="0079437D" w:rsidRDefault="00553435" w:rsidP="0079437D">
      <w:pPr>
        <w:spacing w:line="360" w:lineRule="auto"/>
        <w:jc w:val="both"/>
        <w:rPr>
          <w:rFonts w:ascii="Marianne" w:hAnsi="Marianne"/>
          <w:sz w:val="28"/>
          <w:szCs w:val="28"/>
        </w:rPr>
      </w:pPr>
      <w:r>
        <w:rPr>
          <w:rFonts w:ascii="Marianne" w:hAnsi="Marianne"/>
          <w:sz w:val="28"/>
          <w:szCs w:val="28"/>
        </w:rPr>
        <w:t xml:space="preserve">Parce qu’il </w:t>
      </w:r>
      <w:r w:rsidR="0079437D" w:rsidRPr="0079437D">
        <w:rPr>
          <w:rFonts w:ascii="Marianne" w:hAnsi="Marianne"/>
          <w:sz w:val="28"/>
          <w:szCs w:val="28"/>
        </w:rPr>
        <w:t>nous faut penser l’avenir avec lucidité.</w:t>
      </w:r>
    </w:p>
    <w:p w14:paraId="6D1BA231" w14:textId="77777777"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Imaginer un monde où les conflits pourraient se multiplier. Où le nombre de blessés serait plus grand. Et où l’exigence de solidarité nationale, loin de se réduire à un élan du cœur, deviendrait un impératif vital.</w:t>
      </w:r>
    </w:p>
    <w:p w14:paraId="582A2C02" w14:textId="3E3E282A" w:rsidR="0079437D" w:rsidRPr="0079437D" w:rsidRDefault="0079437D" w:rsidP="0079437D">
      <w:pPr>
        <w:spacing w:line="360" w:lineRule="auto"/>
        <w:jc w:val="both"/>
        <w:rPr>
          <w:rFonts w:ascii="Marianne" w:hAnsi="Marianne"/>
          <w:sz w:val="28"/>
          <w:szCs w:val="28"/>
        </w:rPr>
      </w:pPr>
      <w:r w:rsidRPr="0079437D">
        <w:rPr>
          <w:rFonts w:ascii="Marianne" w:hAnsi="Marianne"/>
          <w:sz w:val="28"/>
          <w:szCs w:val="28"/>
        </w:rPr>
        <w:t xml:space="preserve">C’est là tout </w:t>
      </w:r>
      <w:r w:rsidR="00553435">
        <w:rPr>
          <w:rFonts w:ascii="Marianne" w:hAnsi="Marianne"/>
          <w:sz w:val="28"/>
          <w:szCs w:val="28"/>
        </w:rPr>
        <w:t>le</w:t>
      </w:r>
      <w:r w:rsidRPr="0079437D">
        <w:rPr>
          <w:rFonts w:ascii="Marianne" w:hAnsi="Marianne"/>
          <w:sz w:val="28"/>
          <w:szCs w:val="28"/>
        </w:rPr>
        <w:t xml:space="preserve"> sens </w:t>
      </w:r>
      <w:r w:rsidR="00553435">
        <w:rPr>
          <w:rFonts w:ascii="Marianne" w:hAnsi="Marianne"/>
          <w:sz w:val="28"/>
          <w:szCs w:val="28"/>
        </w:rPr>
        <w:t>du</w:t>
      </w:r>
      <w:r w:rsidRPr="0079437D">
        <w:rPr>
          <w:rFonts w:ascii="Marianne" w:hAnsi="Marianne"/>
          <w:sz w:val="28"/>
          <w:szCs w:val="28"/>
        </w:rPr>
        <w:t xml:space="preserve"> Bleuet de France.</w:t>
      </w:r>
    </w:p>
    <w:p w14:paraId="13A15548" w14:textId="4591C16C" w:rsidR="00523E88" w:rsidRDefault="00567511" w:rsidP="0079437D">
      <w:pPr>
        <w:spacing w:line="360" w:lineRule="auto"/>
        <w:jc w:val="both"/>
        <w:rPr>
          <w:rFonts w:ascii="Marianne" w:hAnsi="Marianne"/>
          <w:sz w:val="28"/>
          <w:szCs w:val="28"/>
        </w:rPr>
      </w:pPr>
      <w:r>
        <w:rPr>
          <w:rFonts w:ascii="Marianne" w:hAnsi="Marianne"/>
          <w:sz w:val="28"/>
          <w:szCs w:val="28"/>
        </w:rPr>
        <w:t>G</w:t>
      </w:r>
      <w:r w:rsidR="0079437D" w:rsidRPr="0079437D">
        <w:rPr>
          <w:rFonts w:ascii="Marianne" w:hAnsi="Marianne"/>
          <w:sz w:val="28"/>
          <w:szCs w:val="28"/>
        </w:rPr>
        <w:t>râce à votre engagement, à votre présence constante</w:t>
      </w:r>
      <w:r>
        <w:rPr>
          <w:rFonts w:ascii="Marianne" w:hAnsi="Marianne"/>
          <w:sz w:val="28"/>
          <w:szCs w:val="28"/>
        </w:rPr>
        <w:t xml:space="preserve">, </w:t>
      </w:r>
      <w:r w:rsidR="00523E88" w:rsidRPr="00523E88">
        <w:rPr>
          <w:rFonts w:ascii="Marianne" w:hAnsi="Marianne"/>
          <w:sz w:val="28"/>
          <w:szCs w:val="28"/>
        </w:rPr>
        <w:t xml:space="preserve">vous avez donné une </w:t>
      </w:r>
      <w:r>
        <w:rPr>
          <w:rFonts w:ascii="Marianne" w:hAnsi="Marianne"/>
          <w:sz w:val="28"/>
          <w:szCs w:val="28"/>
        </w:rPr>
        <w:t>signature sonore</w:t>
      </w:r>
      <w:r w:rsidRPr="00523E88">
        <w:rPr>
          <w:rFonts w:ascii="Marianne" w:hAnsi="Marianne"/>
          <w:sz w:val="28"/>
          <w:szCs w:val="28"/>
        </w:rPr>
        <w:t xml:space="preserve"> </w:t>
      </w:r>
      <w:r w:rsidR="00523E88" w:rsidRPr="00523E88">
        <w:rPr>
          <w:rFonts w:ascii="Marianne" w:hAnsi="Marianne"/>
          <w:sz w:val="28"/>
          <w:szCs w:val="28"/>
        </w:rPr>
        <w:t>au Bleuet</w:t>
      </w:r>
      <w:r>
        <w:rPr>
          <w:rFonts w:ascii="Marianne" w:hAnsi="Marianne"/>
          <w:sz w:val="28"/>
          <w:szCs w:val="28"/>
        </w:rPr>
        <w:t>, que la France entière va bientôt découvrir</w:t>
      </w:r>
      <w:r w:rsidR="00523E88" w:rsidRPr="00523E88">
        <w:rPr>
          <w:rFonts w:ascii="Marianne" w:hAnsi="Marianne"/>
          <w:sz w:val="28"/>
          <w:szCs w:val="28"/>
        </w:rPr>
        <w:t xml:space="preserve">. Vous avez permis </w:t>
      </w:r>
      <w:r>
        <w:rPr>
          <w:rFonts w:ascii="Marianne" w:hAnsi="Marianne"/>
          <w:sz w:val="28"/>
          <w:szCs w:val="28"/>
        </w:rPr>
        <w:t xml:space="preserve">au Bleuet </w:t>
      </w:r>
      <w:r w:rsidR="00523E88" w:rsidRPr="00523E88">
        <w:rPr>
          <w:rFonts w:ascii="Marianne" w:hAnsi="Marianne"/>
          <w:sz w:val="28"/>
          <w:szCs w:val="28"/>
        </w:rPr>
        <w:t>d’atteindre la plénitude de ce qu’il n’a jamais cessé d’être : une incarnation vivante de la solidarité nationale.</w:t>
      </w:r>
    </w:p>
    <w:p w14:paraId="2F51574A" w14:textId="77777777" w:rsidR="00523E88" w:rsidRPr="00523E88" w:rsidRDefault="00523E88" w:rsidP="00523E88">
      <w:pPr>
        <w:spacing w:line="360" w:lineRule="auto"/>
        <w:jc w:val="both"/>
        <w:rPr>
          <w:rFonts w:ascii="Marianne" w:hAnsi="Marianne"/>
          <w:sz w:val="28"/>
          <w:szCs w:val="28"/>
        </w:rPr>
      </w:pPr>
      <w:r w:rsidRPr="00523E88">
        <w:rPr>
          <w:rFonts w:ascii="Marianne" w:hAnsi="Marianne"/>
          <w:sz w:val="28"/>
          <w:szCs w:val="28"/>
        </w:rPr>
        <w:t xml:space="preserve">Par cette décision de financement, vous avez prouvé que l’âge de votre association n’est pas un obstacle à l’innovation, au changement, au renouvellement. Votre geste s’inscrit dans une compréhension fine et visionnaire des enjeux de notre temps, de l’état des lieux du monde combattant et de ses besoins. </w:t>
      </w:r>
    </w:p>
    <w:p w14:paraId="5E8E8B32" w14:textId="77777777" w:rsidR="00523E88" w:rsidRPr="0079437D" w:rsidRDefault="00523E88" w:rsidP="00523E88">
      <w:pPr>
        <w:spacing w:line="360" w:lineRule="auto"/>
        <w:jc w:val="both"/>
        <w:rPr>
          <w:rFonts w:ascii="Marianne" w:hAnsi="Marianne"/>
          <w:sz w:val="28"/>
          <w:szCs w:val="28"/>
        </w:rPr>
      </w:pPr>
      <w:r w:rsidRPr="00523E88">
        <w:rPr>
          <w:rFonts w:ascii="Marianne" w:hAnsi="Marianne"/>
          <w:sz w:val="28"/>
          <w:szCs w:val="28"/>
        </w:rPr>
        <w:lastRenderedPageBreak/>
        <w:t>Votre geste, à la fois audacieux et profondément symbolique, témoigne une nouvelle fois de cette lucidité qui est la vôtre, depuis votre création en 1888, depuis que Maginot a ensuite laissé son empreinte indélébile. Vous avez compris que pour rester vivante, la mémoire doit savoir se réinventer, se renouveler, se fonder à nouveau chaque jour, dans les cœurs et les esprits.</w:t>
      </w:r>
    </w:p>
    <w:p w14:paraId="1D7EEAC9" w14:textId="77777777" w:rsidR="00523E88" w:rsidRDefault="0079437D" w:rsidP="0079437D">
      <w:pPr>
        <w:spacing w:line="360" w:lineRule="auto"/>
        <w:jc w:val="both"/>
        <w:rPr>
          <w:rFonts w:ascii="Marianne" w:hAnsi="Marianne"/>
          <w:sz w:val="28"/>
          <w:szCs w:val="28"/>
        </w:rPr>
      </w:pPr>
      <w:r w:rsidRPr="0079437D">
        <w:rPr>
          <w:rFonts w:ascii="Marianne" w:hAnsi="Marianne"/>
          <w:sz w:val="28"/>
          <w:szCs w:val="28"/>
        </w:rPr>
        <w:t xml:space="preserve">Je veux redire ici ma gratitude à Patrick Remm, </w:t>
      </w:r>
      <w:r w:rsidR="00523E88">
        <w:rPr>
          <w:rFonts w:ascii="Marianne" w:hAnsi="Marianne"/>
          <w:sz w:val="28"/>
          <w:szCs w:val="28"/>
        </w:rPr>
        <w:t xml:space="preserve">le grand artisan de cette réalisation, et </w:t>
      </w:r>
      <w:r w:rsidRPr="0079437D">
        <w:rPr>
          <w:rFonts w:ascii="Marianne" w:hAnsi="Marianne"/>
          <w:sz w:val="28"/>
          <w:szCs w:val="28"/>
        </w:rPr>
        <w:t>à l’ensemble de la FNAM, pour avoir permis au Bleuet de</w:t>
      </w:r>
      <w:r w:rsidR="00523E88">
        <w:rPr>
          <w:rFonts w:ascii="Marianne" w:hAnsi="Marianne"/>
          <w:sz w:val="28"/>
          <w:szCs w:val="28"/>
        </w:rPr>
        <w:t xml:space="preserve"> se doter d’une voix propre.</w:t>
      </w:r>
      <w:r w:rsidRPr="0079437D">
        <w:rPr>
          <w:rFonts w:ascii="Marianne" w:hAnsi="Marianne"/>
          <w:sz w:val="28"/>
          <w:szCs w:val="28"/>
        </w:rPr>
        <w:t xml:space="preserve"> </w:t>
      </w:r>
    </w:p>
    <w:p w14:paraId="2901F0E5" w14:textId="77777777" w:rsidR="003E290B" w:rsidRDefault="00523E88" w:rsidP="0079437D">
      <w:pPr>
        <w:spacing w:line="360" w:lineRule="auto"/>
        <w:jc w:val="both"/>
        <w:rPr>
          <w:rFonts w:ascii="Marianne" w:hAnsi="Marianne"/>
          <w:sz w:val="28"/>
          <w:szCs w:val="28"/>
        </w:rPr>
      </w:pPr>
      <w:r>
        <w:rPr>
          <w:rFonts w:ascii="Marianne" w:hAnsi="Marianne"/>
          <w:sz w:val="28"/>
          <w:szCs w:val="28"/>
        </w:rPr>
        <w:t>Car q</w:t>
      </w:r>
      <w:r w:rsidR="0079437D" w:rsidRPr="0079437D">
        <w:rPr>
          <w:rFonts w:ascii="Marianne" w:hAnsi="Marianne"/>
          <w:sz w:val="28"/>
          <w:szCs w:val="28"/>
        </w:rPr>
        <w:t>uel meilleur ambassadeur pour le Bleuet que vous ? Qui mieux que le monde combattant peut en porter la voix et la flamme ?</w:t>
      </w:r>
    </w:p>
    <w:p w14:paraId="4A834CCB" w14:textId="77777777" w:rsidR="00CD1765" w:rsidRDefault="00CD1765" w:rsidP="0079437D">
      <w:pPr>
        <w:spacing w:line="360" w:lineRule="auto"/>
        <w:jc w:val="both"/>
        <w:rPr>
          <w:rFonts w:ascii="Marianne" w:hAnsi="Marianne"/>
          <w:sz w:val="28"/>
          <w:szCs w:val="28"/>
        </w:rPr>
      </w:pPr>
      <w:r>
        <w:rPr>
          <w:rFonts w:ascii="Marianne" w:hAnsi="Marianne"/>
          <w:sz w:val="28"/>
          <w:szCs w:val="28"/>
        </w:rPr>
        <w:t>Je sais pouvoir compter sur vous pour en assurer la promotion. Ensemble, nous saurons faire de son centenaire une nouvelle naissance.</w:t>
      </w:r>
    </w:p>
    <w:p w14:paraId="2A25EC27" w14:textId="77777777" w:rsidR="00CD1765" w:rsidRDefault="00CD1765" w:rsidP="0079437D">
      <w:pPr>
        <w:spacing w:line="360" w:lineRule="auto"/>
        <w:jc w:val="both"/>
        <w:rPr>
          <w:rFonts w:ascii="Marianne" w:hAnsi="Marianne"/>
          <w:sz w:val="28"/>
          <w:szCs w:val="28"/>
        </w:rPr>
      </w:pPr>
      <w:r>
        <w:rPr>
          <w:rFonts w:ascii="Marianne" w:hAnsi="Marianne"/>
          <w:sz w:val="28"/>
          <w:szCs w:val="28"/>
        </w:rPr>
        <w:t>Voilà, mesdames et messieurs, les quelques idées que je tenais à partager avec vous ce matin.</w:t>
      </w:r>
    </w:p>
    <w:p w14:paraId="0BE156EF" w14:textId="77777777" w:rsidR="00CD1765" w:rsidRDefault="00A103BC" w:rsidP="0079437D">
      <w:pPr>
        <w:spacing w:line="360" w:lineRule="auto"/>
        <w:jc w:val="both"/>
      </w:pPr>
      <w:bookmarkStart w:id="0" w:name="_GoBack"/>
      <w:bookmarkEnd w:id="0"/>
      <w:r>
        <w:rPr>
          <w:rFonts w:ascii="Marianne" w:hAnsi="Marianne"/>
          <w:sz w:val="28"/>
          <w:szCs w:val="28"/>
        </w:rPr>
        <w:t>Et pour ne pas faire souffrir davantage l’estomac de celles et ceux qui commencent à avoir faim, je vous propose de passer à table</w:t>
      </w:r>
      <w:r w:rsidR="00CD1765">
        <w:rPr>
          <w:rFonts w:ascii="Calibri" w:hAnsi="Calibri" w:cs="Calibri"/>
          <w:sz w:val="28"/>
          <w:szCs w:val="28"/>
        </w:rPr>
        <w:t> </w:t>
      </w:r>
      <w:r w:rsidR="00CD1765">
        <w:rPr>
          <w:rFonts w:ascii="Marianne" w:hAnsi="Marianne"/>
          <w:sz w:val="28"/>
          <w:szCs w:val="28"/>
        </w:rPr>
        <w:t xml:space="preserve">! </w:t>
      </w:r>
    </w:p>
    <w:sectPr w:rsidR="00CD176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F6AB0" w14:textId="77777777" w:rsidR="00091900" w:rsidRDefault="00091900" w:rsidP="0079437D">
      <w:pPr>
        <w:spacing w:after="0" w:line="240" w:lineRule="auto"/>
      </w:pPr>
      <w:r>
        <w:separator/>
      </w:r>
    </w:p>
  </w:endnote>
  <w:endnote w:type="continuationSeparator" w:id="0">
    <w:p w14:paraId="320906F4" w14:textId="77777777" w:rsidR="00091900" w:rsidRDefault="00091900" w:rsidP="0079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8939" w14:textId="77777777" w:rsidR="0079437D" w:rsidRDefault="0079437D">
    <w:pPr>
      <w:pStyle w:val="Pieddepage"/>
    </w:pPr>
    <w:r>
      <w:t>LN</w:t>
    </w:r>
  </w:p>
  <w:p w14:paraId="15B1511C" w14:textId="77777777" w:rsidR="0079437D" w:rsidRDefault="007943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48083" w14:textId="77777777" w:rsidR="00091900" w:rsidRDefault="00091900" w:rsidP="0079437D">
      <w:pPr>
        <w:spacing w:after="0" w:line="240" w:lineRule="auto"/>
      </w:pPr>
      <w:r>
        <w:separator/>
      </w:r>
    </w:p>
  </w:footnote>
  <w:footnote w:type="continuationSeparator" w:id="0">
    <w:p w14:paraId="30B11A3C" w14:textId="77777777" w:rsidR="00091900" w:rsidRDefault="00091900" w:rsidP="0079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34EBBCA7" w14:textId="3BD49009" w:rsidR="0079437D" w:rsidRDefault="0079437D">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sidR="00553435">
          <w:rPr>
            <w:b/>
            <w:bCs/>
            <w:noProof/>
          </w:rPr>
          <w:t>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53435">
          <w:rPr>
            <w:b/>
            <w:bCs/>
            <w:noProof/>
          </w:rPr>
          <w:t>8</w:t>
        </w:r>
        <w:r>
          <w:rPr>
            <w:b/>
            <w:bCs/>
            <w:sz w:val="24"/>
            <w:szCs w:val="24"/>
          </w:rPr>
          <w:fldChar w:fldCharType="end"/>
        </w:r>
      </w:p>
    </w:sdtContent>
  </w:sdt>
  <w:p w14:paraId="52B12F0E" w14:textId="77777777" w:rsidR="0079437D" w:rsidRDefault="0079437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7D"/>
    <w:rsid w:val="000129A0"/>
    <w:rsid w:val="00067045"/>
    <w:rsid w:val="00091900"/>
    <w:rsid w:val="00281D09"/>
    <w:rsid w:val="002B29E8"/>
    <w:rsid w:val="003E290B"/>
    <w:rsid w:val="00523E88"/>
    <w:rsid w:val="00553435"/>
    <w:rsid w:val="00567511"/>
    <w:rsid w:val="00793DE5"/>
    <w:rsid w:val="0079437D"/>
    <w:rsid w:val="00795C6C"/>
    <w:rsid w:val="009434B3"/>
    <w:rsid w:val="00A103BC"/>
    <w:rsid w:val="00A17A0E"/>
    <w:rsid w:val="00A85E95"/>
    <w:rsid w:val="00AD1CA2"/>
    <w:rsid w:val="00CD1765"/>
    <w:rsid w:val="00D60A62"/>
    <w:rsid w:val="00EA2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1106"/>
  <w15:chartTrackingRefBased/>
  <w15:docId w15:val="{59B3DBD7-5021-41D2-B6D2-5C2C5B04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437D"/>
    <w:pPr>
      <w:tabs>
        <w:tab w:val="center" w:pos="4536"/>
        <w:tab w:val="right" w:pos="9072"/>
      </w:tabs>
      <w:spacing w:after="0" w:line="240" w:lineRule="auto"/>
    </w:pPr>
  </w:style>
  <w:style w:type="character" w:customStyle="1" w:styleId="En-tteCar">
    <w:name w:val="En-tête Car"/>
    <w:basedOn w:val="Policepardfaut"/>
    <w:link w:val="En-tte"/>
    <w:uiPriority w:val="99"/>
    <w:rsid w:val="0079437D"/>
  </w:style>
  <w:style w:type="paragraph" w:styleId="Pieddepage">
    <w:name w:val="footer"/>
    <w:basedOn w:val="Normal"/>
    <w:link w:val="PieddepageCar"/>
    <w:uiPriority w:val="99"/>
    <w:unhideWhenUsed/>
    <w:rsid w:val="00794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437D"/>
  </w:style>
  <w:style w:type="paragraph" w:styleId="Textedebulles">
    <w:name w:val="Balloon Text"/>
    <w:basedOn w:val="Normal"/>
    <w:link w:val="TextedebullesCar"/>
    <w:uiPriority w:val="99"/>
    <w:semiHidden/>
    <w:unhideWhenUsed/>
    <w:rsid w:val="00AD1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1CA2"/>
    <w:rPr>
      <w:rFonts w:ascii="Segoe UI" w:hAnsi="Segoe UI" w:cs="Segoe UI"/>
      <w:sz w:val="18"/>
      <w:szCs w:val="18"/>
    </w:rPr>
  </w:style>
  <w:style w:type="character" w:styleId="Marquedecommentaire">
    <w:name w:val="annotation reference"/>
    <w:basedOn w:val="Policepardfaut"/>
    <w:uiPriority w:val="99"/>
    <w:semiHidden/>
    <w:unhideWhenUsed/>
    <w:rsid w:val="009434B3"/>
    <w:rPr>
      <w:sz w:val="16"/>
      <w:szCs w:val="16"/>
    </w:rPr>
  </w:style>
  <w:style w:type="paragraph" w:styleId="Commentaire">
    <w:name w:val="annotation text"/>
    <w:basedOn w:val="Normal"/>
    <w:link w:val="CommentaireCar"/>
    <w:uiPriority w:val="99"/>
    <w:semiHidden/>
    <w:unhideWhenUsed/>
    <w:rsid w:val="009434B3"/>
    <w:pPr>
      <w:spacing w:line="240" w:lineRule="auto"/>
    </w:pPr>
    <w:rPr>
      <w:sz w:val="20"/>
      <w:szCs w:val="20"/>
    </w:rPr>
  </w:style>
  <w:style w:type="character" w:customStyle="1" w:styleId="CommentaireCar">
    <w:name w:val="Commentaire Car"/>
    <w:basedOn w:val="Policepardfaut"/>
    <w:link w:val="Commentaire"/>
    <w:uiPriority w:val="99"/>
    <w:semiHidden/>
    <w:rsid w:val="009434B3"/>
    <w:rPr>
      <w:sz w:val="20"/>
      <w:szCs w:val="20"/>
    </w:rPr>
  </w:style>
  <w:style w:type="paragraph" w:styleId="Objetducommentaire">
    <w:name w:val="annotation subject"/>
    <w:basedOn w:val="Commentaire"/>
    <w:next w:val="Commentaire"/>
    <w:link w:val="ObjetducommentaireCar"/>
    <w:uiPriority w:val="99"/>
    <w:semiHidden/>
    <w:unhideWhenUsed/>
    <w:rsid w:val="009434B3"/>
    <w:rPr>
      <w:b/>
      <w:bCs/>
    </w:rPr>
  </w:style>
  <w:style w:type="character" w:customStyle="1" w:styleId="ObjetducommentaireCar">
    <w:name w:val="Objet du commentaire Car"/>
    <w:basedOn w:val="CommentaireCar"/>
    <w:link w:val="Objetducommentaire"/>
    <w:uiPriority w:val="99"/>
    <w:semiHidden/>
    <w:rsid w:val="009434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1289</Words>
  <Characters>7090</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NAGOT Lucas M.</dc:creator>
  <cp:keywords/>
  <dc:description/>
  <cp:lastModifiedBy>NAGOT Lucas M.</cp:lastModifiedBy>
  <cp:revision>2</cp:revision>
  <dcterms:created xsi:type="dcterms:W3CDTF">2025-06-23T12:08:00Z</dcterms:created>
  <dcterms:modified xsi:type="dcterms:W3CDTF">2025-06-23T12:08:00Z</dcterms:modified>
</cp:coreProperties>
</file>